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90B" w:rsidRDefault="007F49D9" w:rsidP="0062190B">
      <w:pPr>
        <w:pStyle w:val="ac"/>
        <w:spacing w:before="7"/>
        <w:jc w:val="center"/>
        <w:rPr>
          <w:b/>
          <w:sz w:val="36"/>
          <w:szCs w:val="36"/>
        </w:rPr>
      </w:pPr>
      <w:r w:rsidRPr="0062190B">
        <w:rPr>
          <w:b/>
          <w:sz w:val="36"/>
          <w:szCs w:val="36"/>
        </w:rPr>
        <w:t xml:space="preserve">Рекомендации по подаче заявления </w:t>
      </w:r>
    </w:p>
    <w:p w:rsidR="00F364D3" w:rsidRPr="0062190B" w:rsidRDefault="007F49D9" w:rsidP="0062190B">
      <w:pPr>
        <w:pStyle w:val="ac"/>
        <w:spacing w:before="7"/>
        <w:jc w:val="center"/>
        <w:rPr>
          <w:b/>
          <w:sz w:val="36"/>
          <w:szCs w:val="36"/>
        </w:rPr>
      </w:pPr>
      <w:r w:rsidRPr="0062190B">
        <w:rPr>
          <w:b/>
          <w:sz w:val="36"/>
          <w:szCs w:val="36"/>
        </w:rPr>
        <w:t>на карту мастерской ЕСТР</w:t>
      </w:r>
    </w:p>
    <w:p w:rsidR="0062190B" w:rsidRPr="007F49D9" w:rsidRDefault="0062190B" w:rsidP="0062190B">
      <w:pPr>
        <w:pStyle w:val="ac"/>
        <w:spacing w:before="7"/>
        <w:rPr>
          <w:b/>
          <w:sz w:val="28"/>
          <w:szCs w:val="28"/>
        </w:rPr>
      </w:pPr>
    </w:p>
    <w:p w:rsidR="007F49D9" w:rsidRPr="00E76A2F" w:rsidRDefault="00E76A2F" w:rsidP="00E76A2F">
      <w:pPr>
        <w:ind w:firstLine="567"/>
        <w:jc w:val="both"/>
      </w:pPr>
      <w:r>
        <w:t xml:space="preserve">1. </w:t>
      </w:r>
      <w:r w:rsidR="007F49D9" w:rsidRPr="00E76A2F">
        <w:t>Карты мастерской ЕСТР производятся при условии предоставления донорской карты ЕСТР с 6ти контактным чипом. Предоставляемая  карта должна быть технически исправна и иметь техническую возможность перепрошивки. Техническая возможность перепрошивки определяется специализированным программным обеспечением. Предоставление донорской карты осуществляется силами и за счет Покупателя (Курьерская доставка по адресу г.Владимир, ул.Куйбышева,</w:t>
      </w:r>
      <w:r w:rsidR="0062190B" w:rsidRPr="00E76A2F">
        <w:t xml:space="preserve"> </w:t>
      </w:r>
      <w:r w:rsidR="007F49D9" w:rsidRPr="00E76A2F">
        <w:t>28с; или Почтой России: 600035,г.Владимир, а/я 29).</w:t>
      </w:r>
    </w:p>
    <w:p w:rsidR="007F49D9" w:rsidRPr="00E76A2F" w:rsidRDefault="007F49D9" w:rsidP="00E76A2F">
      <w:pPr>
        <w:ind w:firstLine="567"/>
        <w:jc w:val="both"/>
      </w:pPr>
    </w:p>
    <w:p w:rsidR="00F364D3" w:rsidRPr="00E76A2F" w:rsidRDefault="00E76A2F" w:rsidP="00E76A2F">
      <w:pPr>
        <w:ind w:firstLine="567"/>
        <w:jc w:val="both"/>
      </w:pPr>
      <w:r>
        <w:t xml:space="preserve">2. </w:t>
      </w:r>
      <w:r w:rsidR="00F364D3" w:rsidRPr="00E76A2F">
        <w:t>Проверить актуальность бланка заявления на карту мастерской (актуальные бланки</w:t>
      </w:r>
      <w:r w:rsidR="00F364D3" w:rsidRPr="00E76A2F">
        <w:rPr>
          <w:spacing w:val="-57"/>
        </w:rPr>
        <w:t xml:space="preserve"> </w:t>
      </w:r>
      <w:r w:rsidR="0062190B" w:rsidRPr="00E76A2F">
        <w:rPr>
          <w:spacing w:val="-57"/>
        </w:rPr>
        <w:t xml:space="preserve">     </w:t>
      </w:r>
      <w:r w:rsidR="00F364D3" w:rsidRPr="00E76A2F">
        <w:t>можно</w:t>
      </w:r>
      <w:r w:rsidR="00F364D3" w:rsidRPr="00E76A2F">
        <w:rPr>
          <w:spacing w:val="-1"/>
        </w:rPr>
        <w:t xml:space="preserve"> </w:t>
      </w:r>
      <w:r w:rsidR="00F364D3" w:rsidRPr="00E76A2F">
        <w:t>скачать</w:t>
      </w:r>
      <w:r w:rsidR="00F364D3" w:rsidRPr="00E76A2F">
        <w:rPr>
          <w:spacing w:val="1"/>
        </w:rPr>
        <w:t xml:space="preserve"> </w:t>
      </w:r>
      <w:r w:rsidR="00F364D3" w:rsidRPr="00E76A2F">
        <w:t>на</w:t>
      </w:r>
      <w:r w:rsidR="00F364D3" w:rsidRPr="00E76A2F">
        <w:rPr>
          <w:spacing w:val="-1"/>
        </w:rPr>
        <w:t xml:space="preserve"> </w:t>
      </w:r>
      <w:r w:rsidR="00F364D3" w:rsidRPr="00E76A2F">
        <w:t>сайте</w:t>
      </w:r>
      <w:r w:rsidR="00F364D3" w:rsidRPr="00E76A2F">
        <w:rPr>
          <w:color w:val="0000FF"/>
          <w:spacing w:val="3"/>
        </w:rPr>
        <w:t xml:space="preserve"> </w:t>
      </w:r>
      <w:hyperlink r:id="rId8" w:history="1">
        <w:r w:rsidR="00F364D3" w:rsidRPr="00E76A2F">
          <w:rPr>
            <w:rStyle w:val="ae"/>
            <w:sz w:val="28"/>
            <w:szCs w:val="28"/>
          </w:rPr>
          <w:t>https://tahodom.ru/</w:t>
        </w:r>
      </w:hyperlink>
      <w:r w:rsidR="00F364D3" w:rsidRPr="00E76A2F">
        <w:t xml:space="preserve"> в правом верхнем углу кнопка «Бланки и документы»).</w:t>
      </w:r>
    </w:p>
    <w:p w:rsidR="00F364D3" w:rsidRPr="00E76A2F" w:rsidRDefault="00F364D3" w:rsidP="00E76A2F">
      <w:pPr>
        <w:ind w:firstLine="567"/>
        <w:jc w:val="both"/>
      </w:pPr>
    </w:p>
    <w:p w:rsidR="00F364D3" w:rsidRPr="00640CB7" w:rsidRDefault="00E76A2F" w:rsidP="00E76A2F">
      <w:pPr>
        <w:ind w:firstLine="567"/>
        <w:jc w:val="both"/>
        <w:rPr>
          <w:b/>
          <w:lang w:val="en-US"/>
        </w:rPr>
      </w:pPr>
      <w:r>
        <w:t xml:space="preserve">3. </w:t>
      </w:r>
      <w:r w:rsidR="00F364D3" w:rsidRPr="00E76A2F">
        <w:t>Проверить на сайте ФБУ Росавтотранс</w:t>
      </w:r>
      <w:r w:rsidR="00640CB7">
        <w:t xml:space="preserve"> (далее ФБУ)</w:t>
      </w:r>
      <w:r w:rsidR="00F364D3" w:rsidRPr="00E76A2F">
        <w:t xml:space="preserve"> является ли мастерская действующей (регистрационный номер свидетельства должен быть </w:t>
      </w:r>
      <w:r w:rsidR="00AB0717" w:rsidRPr="00E76A2F">
        <w:t>написан зеленым ц</w:t>
      </w:r>
      <w:r w:rsidR="005606ED" w:rsidRPr="00E76A2F">
        <w:t>в</w:t>
      </w:r>
      <w:r w:rsidR="00AB0717" w:rsidRPr="00E76A2F">
        <w:t>етом)</w:t>
      </w:r>
      <w:r w:rsidR="009446D8" w:rsidRPr="00E76A2F">
        <w:t>.</w:t>
      </w:r>
      <w:r w:rsidR="00F364D3" w:rsidRPr="00E76A2F">
        <w:t xml:space="preserve"> </w:t>
      </w:r>
      <w:r w:rsidR="00AB0717" w:rsidRPr="00E76A2F">
        <w:t>Найти мастерскую можно в р</w:t>
      </w:r>
      <w:r w:rsidR="00F364D3" w:rsidRPr="00E76A2F">
        <w:t>еестр</w:t>
      </w:r>
      <w:r w:rsidR="00AB0717" w:rsidRPr="00E76A2F">
        <w:t>е</w:t>
      </w:r>
      <w:r w:rsidR="00F364D3" w:rsidRPr="00E76A2F">
        <w:t xml:space="preserve">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</w:r>
      <w:r w:rsidR="00AB0717" w:rsidRPr="00E76A2F">
        <w:t xml:space="preserve"> по ссылке</w:t>
      </w:r>
      <w:r w:rsidR="00AB0717" w:rsidRPr="00E76A2F">
        <w:rPr>
          <w:b/>
        </w:rPr>
        <w:t xml:space="preserve"> </w:t>
      </w:r>
      <w:hyperlink r:id="rId9" w:history="1">
        <w:r w:rsidR="00AB0717" w:rsidRPr="00E76A2F">
          <w:rPr>
            <w:rStyle w:val="ae"/>
            <w:b/>
            <w:bCs/>
            <w:sz w:val="28"/>
            <w:szCs w:val="28"/>
          </w:rPr>
          <w:t>https://rosavtotransport.ru/ru/activities/tachograph-control-eu/register-asc/</w:t>
        </w:r>
      </w:hyperlink>
    </w:p>
    <w:p w:rsidR="00F364D3" w:rsidRPr="00E76A2F" w:rsidRDefault="00F364D3" w:rsidP="00E76A2F">
      <w:pPr>
        <w:ind w:firstLine="567"/>
        <w:jc w:val="both"/>
      </w:pPr>
    </w:p>
    <w:p w:rsidR="00F364D3" w:rsidRPr="00E76A2F" w:rsidRDefault="00E76A2F" w:rsidP="00E76A2F">
      <w:pPr>
        <w:ind w:firstLine="567"/>
        <w:jc w:val="both"/>
      </w:pPr>
      <w:r>
        <w:rPr>
          <w:bCs/>
        </w:rPr>
        <w:t xml:space="preserve">4. </w:t>
      </w:r>
      <w:r w:rsidR="00F364D3" w:rsidRPr="00E76A2F">
        <w:rPr>
          <w:b/>
        </w:rPr>
        <w:t>Важно!!!</w:t>
      </w:r>
      <w:r w:rsidR="00F364D3" w:rsidRPr="00E76A2F">
        <w:rPr>
          <w:spacing w:val="1"/>
        </w:rPr>
        <w:t xml:space="preserve"> </w:t>
      </w:r>
      <w:r w:rsidR="00F364D3" w:rsidRPr="00E76A2F">
        <w:t>Количество</w:t>
      </w:r>
      <w:r w:rsidR="00F364D3" w:rsidRPr="00E76A2F">
        <w:rPr>
          <w:spacing w:val="1"/>
        </w:rPr>
        <w:t xml:space="preserve"> </w:t>
      </w:r>
      <w:r w:rsidR="00F364D3" w:rsidRPr="00E76A2F">
        <w:t>карт</w:t>
      </w:r>
      <w:r w:rsidR="00F364D3" w:rsidRPr="00E76A2F">
        <w:rPr>
          <w:spacing w:val="1"/>
        </w:rPr>
        <w:t xml:space="preserve"> </w:t>
      </w:r>
      <w:r w:rsidR="00F364D3" w:rsidRPr="00E76A2F">
        <w:t>мастерской</w:t>
      </w:r>
      <w:r w:rsidR="00F364D3" w:rsidRPr="00E76A2F">
        <w:rPr>
          <w:spacing w:val="1"/>
        </w:rPr>
        <w:t xml:space="preserve"> </w:t>
      </w:r>
      <w:r w:rsidR="00F364D3" w:rsidRPr="00E76A2F">
        <w:t>ЕСТР</w:t>
      </w:r>
      <w:r w:rsidR="00F364D3" w:rsidRPr="00E76A2F">
        <w:rPr>
          <w:spacing w:val="1"/>
        </w:rPr>
        <w:t xml:space="preserve"> </w:t>
      </w:r>
      <w:r w:rsidR="00F364D3" w:rsidRPr="00E76A2F">
        <w:t>не</w:t>
      </w:r>
      <w:r w:rsidR="00F364D3" w:rsidRPr="00E76A2F">
        <w:rPr>
          <w:spacing w:val="1"/>
        </w:rPr>
        <w:t xml:space="preserve"> </w:t>
      </w:r>
      <w:r w:rsidR="00F364D3" w:rsidRPr="00E76A2F">
        <w:t>должно</w:t>
      </w:r>
      <w:r w:rsidR="00F364D3" w:rsidRPr="00E76A2F">
        <w:rPr>
          <w:spacing w:val="1"/>
        </w:rPr>
        <w:t xml:space="preserve"> </w:t>
      </w:r>
      <w:r w:rsidR="00F364D3" w:rsidRPr="00E76A2F">
        <w:t>превышать</w:t>
      </w:r>
      <w:r w:rsidR="00F364D3" w:rsidRPr="00E76A2F">
        <w:rPr>
          <w:spacing w:val="1"/>
        </w:rPr>
        <w:t xml:space="preserve"> </w:t>
      </w:r>
      <w:r w:rsidR="00F364D3" w:rsidRPr="00E76A2F">
        <w:t>количество</w:t>
      </w:r>
      <w:r w:rsidR="00546A0E">
        <w:t xml:space="preserve"> </w:t>
      </w:r>
      <w:r w:rsidR="00F364D3" w:rsidRPr="00E76A2F">
        <w:rPr>
          <w:spacing w:val="-57"/>
        </w:rPr>
        <w:t xml:space="preserve"> </w:t>
      </w:r>
      <w:r w:rsidR="00F364D3" w:rsidRPr="00E76A2F">
        <w:t>обуч</w:t>
      </w:r>
      <w:r w:rsidR="00546A0E">
        <w:t>енных</w:t>
      </w:r>
      <w:r w:rsidR="00F364D3" w:rsidRPr="00E76A2F">
        <w:t xml:space="preserve"> сотрудников в вашей организации</w:t>
      </w:r>
      <w:r w:rsidR="00D77B76" w:rsidRPr="00E76A2F">
        <w:t xml:space="preserve"> по данным ФБУ</w:t>
      </w:r>
      <w:r w:rsidR="00F364D3" w:rsidRPr="00E76A2F">
        <w:t xml:space="preserve">. </w:t>
      </w:r>
      <w:r w:rsidR="00AB0717" w:rsidRPr="00E76A2F">
        <w:t>Информацию можно у</w:t>
      </w:r>
      <w:r w:rsidR="00D77B76" w:rsidRPr="00E76A2F">
        <w:t>точнить</w:t>
      </w:r>
      <w:r w:rsidR="00AB0717" w:rsidRPr="00E76A2F">
        <w:t xml:space="preserve"> по телефону</w:t>
      </w:r>
      <w:r w:rsidR="00D77B76" w:rsidRPr="00E76A2F">
        <w:t xml:space="preserve"> ФБУ</w:t>
      </w:r>
      <w:r w:rsidR="00640CB7">
        <w:rPr>
          <w:lang w:val="en-US"/>
        </w:rPr>
        <w:t xml:space="preserve"> </w:t>
      </w:r>
      <w:r w:rsidR="00640CB7">
        <w:t xml:space="preserve">      </w:t>
      </w:r>
      <w:r w:rsidR="00AB0717" w:rsidRPr="00E76A2F">
        <w:t>8 (495) 495 92 50.</w:t>
      </w:r>
    </w:p>
    <w:p w:rsidR="0062190B" w:rsidRPr="00E76A2F" w:rsidRDefault="0062190B" w:rsidP="00E76A2F">
      <w:pPr>
        <w:ind w:firstLine="567"/>
        <w:jc w:val="both"/>
      </w:pPr>
    </w:p>
    <w:p w:rsidR="0062190B" w:rsidRPr="00E76A2F" w:rsidRDefault="00E76A2F" w:rsidP="00E76A2F">
      <w:pPr>
        <w:ind w:firstLine="567"/>
        <w:jc w:val="both"/>
      </w:pPr>
      <w:r>
        <w:t xml:space="preserve">5. </w:t>
      </w:r>
      <w:r w:rsidR="0062190B" w:rsidRPr="00E76A2F">
        <w:t>Необходимые документы для оформления карты мастерской ЕСТР:</w:t>
      </w:r>
    </w:p>
    <w:p w:rsidR="0062190B" w:rsidRPr="00E76A2F" w:rsidRDefault="0062190B" w:rsidP="00E76A2F">
      <w:pPr>
        <w:pStyle w:val="a7"/>
        <w:numPr>
          <w:ilvl w:val="0"/>
          <w:numId w:val="5"/>
        </w:numPr>
        <w:jc w:val="both"/>
      </w:pPr>
      <w:r w:rsidRPr="00E76A2F">
        <w:t>свидетельство ОГРН/ОГРНИП</w:t>
      </w:r>
      <w:r w:rsidR="00FE7865" w:rsidRPr="00E76A2F">
        <w:t>;</w:t>
      </w:r>
    </w:p>
    <w:p w:rsidR="0062190B" w:rsidRPr="00E76A2F" w:rsidRDefault="0062190B" w:rsidP="00E76A2F">
      <w:pPr>
        <w:pStyle w:val="a7"/>
        <w:numPr>
          <w:ilvl w:val="0"/>
          <w:numId w:val="5"/>
        </w:numPr>
        <w:jc w:val="both"/>
      </w:pPr>
      <w:r w:rsidRPr="00E76A2F">
        <w:t>приказ о назначении ответственного за получение, хранение и использование карты ЕСТР</w:t>
      </w:r>
      <w:r w:rsidR="00FE7865" w:rsidRPr="00E76A2F">
        <w:t>;</w:t>
      </w:r>
    </w:p>
    <w:p w:rsidR="0062190B" w:rsidRPr="00E76A2F" w:rsidRDefault="0062190B" w:rsidP="00E76A2F">
      <w:pPr>
        <w:pStyle w:val="a7"/>
        <w:numPr>
          <w:ilvl w:val="0"/>
          <w:numId w:val="5"/>
        </w:numPr>
        <w:jc w:val="both"/>
      </w:pPr>
      <w:r w:rsidRPr="00E76A2F">
        <w:t>скан паспорта лица, на которое оформляется КМ ЕСТР</w:t>
      </w:r>
      <w:r w:rsidR="00FE7865" w:rsidRPr="00E76A2F">
        <w:t>;</w:t>
      </w:r>
    </w:p>
    <w:p w:rsidR="0062190B" w:rsidRPr="00E76A2F" w:rsidRDefault="0062190B" w:rsidP="00E76A2F">
      <w:pPr>
        <w:pStyle w:val="a7"/>
        <w:numPr>
          <w:ilvl w:val="0"/>
          <w:numId w:val="5"/>
        </w:numPr>
        <w:jc w:val="both"/>
      </w:pPr>
      <w:r w:rsidRPr="00E76A2F">
        <w:t>скан паспорта руководителя организации</w:t>
      </w:r>
      <w:r w:rsidR="009446D8" w:rsidRPr="00E76A2F">
        <w:t xml:space="preserve"> (для ИП – дополнительно прописка руководителя для </w:t>
      </w:r>
      <w:r w:rsidR="00FE7865" w:rsidRPr="00E76A2F">
        <w:t>проверки юридического адреса);</w:t>
      </w:r>
    </w:p>
    <w:p w:rsidR="0062190B" w:rsidRPr="00E76A2F" w:rsidRDefault="0062190B" w:rsidP="00E76A2F">
      <w:pPr>
        <w:pStyle w:val="a7"/>
        <w:numPr>
          <w:ilvl w:val="0"/>
          <w:numId w:val="5"/>
        </w:numPr>
        <w:jc w:val="both"/>
      </w:pPr>
      <w:r w:rsidRPr="00E76A2F">
        <w:t>свидетельство об обучении/удостоверение (не менее 72х часов)</w:t>
      </w:r>
      <w:r w:rsidR="00FE7865" w:rsidRPr="00E76A2F">
        <w:t>;</w:t>
      </w:r>
    </w:p>
    <w:p w:rsidR="0062190B" w:rsidRPr="00E76A2F" w:rsidRDefault="0062190B" w:rsidP="00E76A2F">
      <w:pPr>
        <w:pStyle w:val="a7"/>
        <w:numPr>
          <w:ilvl w:val="0"/>
          <w:numId w:val="5"/>
        </w:numPr>
        <w:jc w:val="both"/>
      </w:pPr>
      <w:r w:rsidRPr="00E76A2F">
        <w:t>лицензия образовательной организации, выдавшей свидетельство об обучении/удостоверение</w:t>
      </w:r>
      <w:r w:rsidR="00FE7865" w:rsidRPr="00E76A2F">
        <w:t>;</w:t>
      </w:r>
    </w:p>
    <w:p w:rsidR="009446D8" w:rsidRPr="00E76A2F" w:rsidRDefault="009446D8" w:rsidP="00E76A2F">
      <w:pPr>
        <w:pStyle w:val="a7"/>
        <w:numPr>
          <w:ilvl w:val="0"/>
          <w:numId w:val="5"/>
        </w:numPr>
        <w:jc w:val="both"/>
      </w:pPr>
      <w:r w:rsidRPr="00E76A2F">
        <w:t>доверенность (если</w:t>
      </w:r>
      <w:r w:rsidRPr="00E76A2F">
        <w:rPr>
          <w:spacing w:val="1"/>
        </w:rPr>
        <w:t xml:space="preserve"> </w:t>
      </w:r>
      <w:r w:rsidRPr="00E76A2F">
        <w:t>карта</w:t>
      </w:r>
      <w:r w:rsidRPr="00E76A2F">
        <w:rPr>
          <w:spacing w:val="1"/>
        </w:rPr>
        <w:t xml:space="preserve"> </w:t>
      </w:r>
      <w:r w:rsidRPr="00E76A2F">
        <w:t>мастерской</w:t>
      </w:r>
      <w:r w:rsidRPr="00E76A2F">
        <w:rPr>
          <w:spacing w:val="1"/>
        </w:rPr>
        <w:t xml:space="preserve"> </w:t>
      </w:r>
      <w:r w:rsidRPr="00E76A2F">
        <w:t>ЕСТР</w:t>
      </w:r>
      <w:r w:rsidRPr="00E76A2F">
        <w:rPr>
          <w:spacing w:val="1"/>
        </w:rPr>
        <w:t xml:space="preserve"> </w:t>
      </w:r>
      <w:r w:rsidRPr="00E76A2F">
        <w:t>оформляется</w:t>
      </w:r>
      <w:r w:rsidRPr="00E76A2F">
        <w:rPr>
          <w:spacing w:val="1"/>
        </w:rPr>
        <w:t xml:space="preserve"> </w:t>
      </w:r>
      <w:r w:rsidRPr="00E76A2F">
        <w:t>не</w:t>
      </w:r>
      <w:r w:rsidRPr="00E76A2F">
        <w:rPr>
          <w:spacing w:val="1"/>
        </w:rPr>
        <w:t xml:space="preserve"> </w:t>
      </w:r>
      <w:r w:rsidRPr="00E76A2F">
        <w:t>на</w:t>
      </w:r>
      <w:r w:rsidRPr="00E76A2F">
        <w:rPr>
          <w:spacing w:val="1"/>
        </w:rPr>
        <w:t xml:space="preserve"> </w:t>
      </w:r>
      <w:r w:rsidRPr="00E76A2F">
        <w:t>руководителя</w:t>
      </w:r>
      <w:r w:rsidRPr="00E76A2F">
        <w:rPr>
          <w:spacing w:val="1"/>
        </w:rPr>
        <w:t xml:space="preserve"> </w:t>
      </w:r>
      <w:r w:rsidRPr="00E76A2F">
        <w:t>организации,</w:t>
      </w:r>
      <w:r w:rsidRPr="00E76A2F">
        <w:rPr>
          <w:spacing w:val="1"/>
        </w:rPr>
        <w:t xml:space="preserve"> </w:t>
      </w:r>
      <w:r w:rsidRPr="00E76A2F">
        <w:t>в</w:t>
      </w:r>
      <w:r w:rsidRPr="00E76A2F">
        <w:rPr>
          <w:spacing w:val="1"/>
        </w:rPr>
        <w:t xml:space="preserve"> </w:t>
      </w:r>
      <w:r w:rsidRPr="00E76A2F">
        <w:t>обязательном</w:t>
      </w:r>
      <w:r w:rsidRPr="00E76A2F">
        <w:rPr>
          <w:spacing w:val="1"/>
        </w:rPr>
        <w:t xml:space="preserve"> </w:t>
      </w:r>
      <w:r w:rsidRPr="00E76A2F">
        <w:t>порядке</w:t>
      </w:r>
      <w:r w:rsidRPr="00E76A2F">
        <w:rPr>
          <w:spacing w:val="1"/>
        </w:rPr>
        <w:t xml:space="preserve"> </w:t>
      </w:r>
      <w:r w:rsidRPr="00E76A2F">
        <w:t>прикладывается</w:t>
      </w:r>
      <w:r w:rsidRPr="00E76A2F">
        <w:rPr>
          <w:spacing w:val="1"/>
        </w:rPr>
        <w:t xml:space="preserve"> </w:t>
      </w:r>
      <w:r w:rsidRPr="00E76A2F">
        <w:t>доверенность</w:t>
      </w:r>
      <w:r w:rsidRPr="00E76A2F">
        <w:rPr>
          <w:spacing w:val="1"/>
        </w:rPr>
        <w:t xml:space="preserve"> </w:t>
      </w:r>
      <w:r w:rsidRPr="00E76A2F">
        <w:t>на</w:t>
      </w:r>
      <w:r w:rsidRPr="00E76A2F">
        <w:rPr>
          <w:spacing w:val="1"/>
        </w:rPr>
        <w:t xml:space="preserve"> </w:t>
      </w:r>
      <w:r w:rsidRPr="00E76A2F">
        <w:t>ответственное</w:t>
      </w:r>
      <w:r w:rsidRPr="00E76A2F">
        <w:rPr>
          <w:spacing w:val="1"/>
        </w:rPr>
        <w:t xml:space="preserve"> </w:t>
      </w:r>
      <w:r w:rsidRPr="00E76A2F">
        <w:t>лицо</w:t>
      </w:r>
      <w:r w:rsidRPr="00E76A2F">
        <w:rPr>
          <w:spacing w:val="1"/>
        </w:rPr>
        <w:t xml:space="preserve"> </w:t>
      </w:r>
      <w:r w:rsidRPr="00E76A2F">
        <w:t>на</w:t>
      </w:r>
      <w:r w:rsidRPr="00E76A2F">
        <w:rPr>
          <w:spacing w:val="1"/>
        </w:rPr>
        <w:t xml:space="preserve"> </w:t>
      </w:r>
      <w:r w:rsidRPr="00E76A2F">
        <w:t>фирменном</w:t>
      </w:r>
      <w:r w:rsidRPr="00E76A2F">
        <w:rPr>
          <w:spacing w:val="1"/>
        </w:rPr>
        <w:t xml:space="preserve"> </w:t>
      </w:r>
      <w:r w:rsidRPr="00E76A2F">
        <w:t>бланке</w:t>
      </w:r>
      <w:r w:rsidRPr="00E76A2F">
        <w:rPr>
          <w:spacing w:val="1"/>
        </w:rPr>
        <w:t xml:space="preserve"> </w:t>
      </w:r>
      <w:r w:rsidRPr="00E76A2F">
        <w:t>с</w:t>
      </w:r>
      <w:r w:rsidRPr="00E76A2F">
        <w:rPr>
          <w:spacing w:val="1"/>
        </w:rPr>
        <w:t xml:space="preserve"> </w:t>
      </w:r>
      <w:r w:rsidRPr="00E76A2F">
        <w:t>печатью</w:t>
      </w:r>
      <w:r w:rsidRPr="00E76A2F">
        <w:rPr>
          <w:spacing w:val="1"/>
        </w:rPr>
        <w:t xml:space="preserve"> </w:t>
      </w:r>
      <w:r w:rsidRPr="00E76A2F">
        <w:t>организации</w:t>
      </w:r>
      <w:r w:rsidRPr="00E76A2F">
        <w:rPr>
          <w:spacing w:val="1"/>
        </w:rPr>
        <w:t xml:space="preserve"> </w:t>
      </w:r>
      <w:r w:rsidRPr="00E76A2F">
        <w:t>и</w:t>
      </w:r>
      <w:r w:rsidRPr="00E76A2F">
        <w:rPr>
          <w:spacing w:val="1"/>
        </w:rPr>
        <w:t xml:space="preserve"> </w:t>
      </w:r>
      <w:r w:rsidRPr="00E76A2F">
        <w:t>подписью</w:t>
      </w:r>
      <w:r w:rsidRPr="00E76A2F">
        <w:rPr>
          <w:spacing w:val="1"/>
        </w:rPr>
        <w:t xml:space="preserve"> </w:t>
      </w:r>
      <w:r w:rsidRPr="00E76A2F">
        <w:t>руководителя</w:t>
      </w:r>
      <w:r w:rsidRPr="00E76A2F">
        <w:rPr>
          <w:spacing w:val="1"/>
        </w:rPr>
        <w:t xml:space="preserve"> </w:t>
      </w:r>
      <w:r w:rsidRPr="00E76A2F">
        <w:t>организации</w:t>
      </w:r>
      <w:r w:rsidRPr="00E76A2F">
        <w:rPr>
          <w:spacing w:val="1"/>
        </w:rPr>
        <w:t xml:space="preserve"> </w:t>
      </w:r>
      <w:r w:rsidRPr="00E76A2F">
        <w:t>на</w:t>
      </w:r>
      <w:r w:rsidRPr="00E76A2F">
        <w:rPr>
          <w:spacing w:val="1"/>
        </w:rPr>
        <w:t xml:space="preserve"> </w:t>
      </w:r>
      <w:r w:rsidRPr="00E76A2F">
        <w:t>право</w:t>
      </w:r>
      <w:r w:rsidRPr="00E76A2F">
        <w:rPr>
          <w:spacing w:val="1"/>
        </w:rPr>
        <w:t xml:space="preserve"> </w:t>
      </w:r>
      <w:r w:rsidRPr="00E76A2F">
        <w:t>оформления</w:t>
      </w:r>
      <w:r w:rsidRPr="00E76A2F">
        <w:rPr>
          <w:spacing w:val="1"/>
        </w:rPr>
        <w:t xml:space="preserve"> </w:t>
      </w:r>
      <w:r w:rsidRPr="00E76A2F">
        <w:t>на</w:t>
      </w:r>
      <w:r w:rsidRPr="00E76A2F">
        <w:rPr>
          <w:spacing w:val="1"/>
        </w:rPr>
        <w:t xml:space="preserve"> </w:t>
      </w:r>
      <w:r w:rsidRPr="00E76A2F">
        <w:t>имя</w:t>
      </w:r>
      <w:r w:rsidRPr="00E76A2F">
        <w:rPr>
          <w:spacing w:val="1"/>
        </w:rPr>
        <w:t xml:space="preserve"> </w:t>
      </w:r>
      <w:r w:rsidRPr="00E76A2F">
        <w:t>этого</w:t>
      </w:r>
      <w:r w:rsidRPr="00E76A2F">
        <w:rPr>
          <w:spacing w:val="1"/>
        </w:rPr>
        <w:t xml:space="preserve"> </w:t>
      </w:r>
      <w:r w:rsidRPr="00E76A2F">
        <w:t>лица</w:t>
      </w:r>
      <w:r w:rsidRPr="00E76A2F">
        <w:rPr>
          <w:spacing w:val="1"/>
        </w:rPr>
        <w:t xml:space="preserve"> </w:t>
      </w:r>
      <w:r w:rsidRPr="00E76A2F">
        <w:t>карты</w:t>
      </w:r>
      <w:r w:rsidRPr="00E76A2F">
        <w:rPr>
          <w:spacing w:val="1"/>
        </w:rPr>
        <w:t xml:space="preserve"> </w:t>
      </w:r>
      <w:r w:rsidRPr="00E76A2F">
        <w:t xml:space="preserve">мастерской  </w:t>
      </w:r>
      <w:r w:rsidRPr="00E76A2F">
        <w:rPr>
          <w:spacing w:val="1"/>
        </w:rPr>
        <w:t xml:space="preserve"> </w:t>
      </w:r>
      <w:r w:rsidRPr="00E76A2F">
        <w:t>ЕСТР,</w:t>
      </w:r>
      <w:r w:rsidRPr="00E76A2F">
        <w:rPr>
          <w:spacing w:val="1"/>
        </w:rPr>
        <w:t xml:space="preserve"> </w:t>
      </w:r>
      <w:r w:rsidRPr="00E76A2F">
        <w:t xml:space="preserve">подписывать   </w:t>
      </w:r>
      <w:r w:rsidRPr="00E76A2F">
        <w:rPr>
          <w:spacing w:val="1"/>
        </w:rPr>
        <w:t xml:space="preserve"> </w:t>
      </w:r>
      <w:r w:rsidRPr="00E76A2F">
        <w:t xml:space="preserve">документы,   </w:t>
      </w:r>
      <w:r w:rsidRPr="00E76A2F">
        <w:rPr>
          <w:spacing w:val="1"/>
        </w:rPr>
        <w:t xml:space="preserve"> </w:t>
      </w:r>
      <w:r w:rsidRPr="00E76A2F">
        <w:t xml:space="preserve">и   </w:t>
      </w:r>
      <w:r w:rsidRPr="00E76A2F">
        <w:rPr>
          <w:spacing w:val="1"/>
        </w:rPr>
        <w:t xml:space="preserve"> </w:t>
      </w:r>
      <w:r w:rsidRPr="00E76A2F">
        <w:t xml:space="preserve">совершать   </w:t>
      </w:r>
      <w:r w:rsidRPr="00E76A2F">
        <w:rPr>
          <w:spacing w:val="1"/>
        </w:rPr>
        <w:t xml:space="preserve"> </w:t>
      </w:r>
      <w:r w:rsidRPr="00E76A2F">
        <w:t>иные</w:t>
      </w:r>
      <w:r w:rsidRPr="00E76A2F">
        <w:rPr>
          <w:spacing w:val="1"/>
        </w:rPr>
        <w:t xml:space="preserve"> </w:t>
      </w:r>
      <w:r w:rsidRPr="00E76A2F">
        <w:t>действия,</w:t>
      </w:r>
      <w:r w:rsidRPr="00E76A2F">
        <w:rPr>
          <w:spacing w:val="-1"/>
        </w:rPr>
        <w:t xml:space="preserve"> </w:t>
      </w:r>
      <w:r w:rsidRPr="00E76A2F">
        <w:t>необходимые</w:t>
      </w:r>
      <w:r w:rsidRPr="00E76A2F">
        <w:rPr>
          <w:spacing w:val="-2"/>
        </w:rPr>
        <w:t xml:space="preserve"> </w:t>
      </w:r>
      <w:r w:rsidRPr="00E76A2F">
        <w:t>для оформления карты</w:t>
      </w:r>
      <w:r w:rsidRPr="00E76A2F">
        <w:rPr>
          <w:spacing w:val="-4"/>
        </w:rPr>
        <w:t xml:space="preserve"> </w:t>
      </w:r>
      <w:r w:rsidRPr="00E76A2F">
        <w:t>мастерской ЕСТР.)  В доверенности должна стоять дата ее оформления. Если в доверенности не указан срок ее действия, то считается, что срок действия 12 месяцев.</w:t>
      </w:r>
    </w:p>
    <w:p w:rsidR="009446D8" w:rsidRPr="00E76A2F" w:rsidRDefault="009446D8" w:rsidP="00E76A2F">
      <w:pPr>
        <w:pStyle w:val="a7"/>
        <w:ind w:left="1287"/>
        <w:jc w:val="both"/>
      </w:pPr>
      <w:r w:rsidRPr="00E76A2F">
        <w:t>В доверенности в обязательном порядке указываются   паспортные данные лица, на которое оформляется карта ЕСТР)</w:t>
      </w:r>
    </w:p>
    <w:p w:rsidR="009446D8" w:rsidRPr="00E76A2F" w:rsidRDefault="009446D8" w:rsidP="00E76A2F">
      <w:pPr>
        <w:ind w:firstLine="567"/>
        <w:jc w:val="both"/>
      </w:pPr>
    </w:p>
    <w:p w:rsidR="009446D8" w:rsidRPr="00E76A2F" w:rsidRDefault="00E76A2F" w:rsidP="00E76A2F">
      <w:pPr>
        <w:ind w:firstLine="567"/>
        <w:jc w:val="both"/>
      </w:pPr>
      <w:r>
        <w:t xml:space="preserve">6. </w:t>
      </w:r>
      <w:r w:rsidR="009446D8" w:rsidRPr="00E76A2F">
        <w:t>Заполнить</w:t>
      </w:r>
      <w:r w:rsidR="009446D8" w:rsidRPr="00E76A2F">
        <w:rPr>
          <w:spacing w:val="-3"/>
        </w:rPr>
        <w:t xml:space="preserve"> </w:t>
      </w:r>
      <w:r w:rsidR="009446D8" w:rsidRPr="00E76A2F">
        <w:t>заявление</w:t>
      </w:r>
      <w:r w:rsidR="009446D8" w:rsidRPr="00E76A2F">
        <w:rPr>
          <w:spacing w:val="-1"/>
        </w:rPr>
        <w:t xml:space="preserve"> </w:t>
      </w:r>
      <w:r w:rsidR="009446D8" w:rsidRPr="00E76A2F">
        <w:rPr>
          <w:bCs/>
        </w:rPr>
        <w:t>от</w:t>
      </w:r>
      <w:r w:rsidR="009446D8" w:rsidRPr="00E76A2F">
        <w:rPr>
          <w:bCs/>
          <w:spacing w:val="-4"/>
        </w:rPr>
        <w:t xml:space="preserve"> </w:t>
      </w:r>
      <w:r w:rsidR="009446D8" w:rsidRPr="00E76A2F">
        <w:rPr>
          <w:bCs/>
        </w:rPr>
        <w:t>лица,</w:t>
      </w:r>
      <w:r w:rsidR="009446D8" w:rsidRPr="00E76A2F">
        <w:rPr>
          <w:bCs/>
          <w:spacing w:val="-2"/>
        </w:rPr>
        <w:t xml:space="preserve"> </w:t>
      </w:r>
      <w:r w:rsidR="009446D8" w:rsidRPr="00E76A2F">
        <w:rPr>
          <w:bCs/>
        </w:rPr>
        <w:t>на</w:t>
      </w:r>
      <w:r w:rsidR="009446D8" w:rsidRPr="00E76A2F">
        <w:rPr>
          <w:bCs/>
          <w:spacing w:val="-6"/>
        </w:rPr>
        <w:t xml:space="preserve"> </w:t>
      </w:r>
      <w:r w:rsidR="009446D8" w:rsidRPr="00E76A2F">
        <w:rPr>
          <w:bCs/>
        </w:rPr>
        <w:t>которо</w:t>
      </w:r>
      <w:r w:rsidR="00FE7865" w:rsidRPr="00E76A2F">
        <w:rPr>
          <w:bCs/>
        </w:rPr>
        <w:t>е</w:t>
      </w:r>
      <w:r w:rsidR="009446D8" w:rsidRPr="00E76A2F">
        <w:rPr>
          <w:bCs/>
          <w:spacing w:val="-2"/>
        </w:rPr>
        <w:t xml:space="preserve"> </w:t>
      </w:r>
      <w:r w:rsidR="009446D8" w:rsidRPr="00E76A2F">
        <w:rPr>
          <w:bCs/>
        </w:rPr>
        <w:t>оформляется</w:t>
      </w:r>
      <w:r w:rsidR="009446D8" w:rsidRPr="00E76A2F">
        <w:rPr>
          <w:bCs/>
          <w:spacing w:val="-2"/>
        </w:rPr>
        <w:t xml:space="preserve"> </w:t>
      </w:r>
      <w:r w:rsidR="009446D8" w:rsidRPr="00E76A2F">
        <w:rPr>
          <w:bCs/>
        </w:rPr>
        <w:t>карта мастерской</w:t>
      </w:r>
      <w:r w:rsidR="009446D8" w:rsidRPr="00E76A2F">
        <w:rPr>
          <w:bCs/>
          <w:spacing w:val="-2"/>
        </w:rPr>
        <w:t xml:space="preserve"> </w:t>
      </w:r>
      <w:r w:rsidR="009446D8" w:rsidRPr="00E76A2F">
        <w:rPr>
          <w:bCs/>
        </w:rPr>
        <w:t>ЕСТР,</w:t>
      </w:r>
      <w:r w:rsidRPr="00E76A2F">
        <w:rPr>
          <w:bCs/>
        </w:rPr>
        <w:t xml:space="preserve"> </w:t>
      </w:r>
      <w:r w:rsidR="009446D8" w:rsidRPr="00E76A2F">
        <w:t>(все</w:t>
      </w:r>
      <w:r w:rsidR="009446D8" w:rsidRPr="00E76A2F">
        <w:rPr>
          <w:spacing w:val="-3"/>
        </w:rPr>
        <w:t xml:space="preserve"> </w:t>
      </w:r>
      <w:r w:rsidR="009446D8" w:rsidRPr="00E76A2F">
        <w:t>графы</w:t>
      </w:r>
      <w:r w:rsidR="009446D8" w:rsidRPr="00E76A2F">
        <w:rPr>
          <w:spacing w:val="-1"/>
        </w:rPr>
        <w:t xml:space="preserve"> </w:t>
      </w:r>
      <w:r w:rsidR="009446D8" w:rsidRPr="00E76A2F">
        <w:t>должны</w:t>
      </w:r>
      <w:r w:rsidR="009446D8" w:rsidRPr="00E76A2F">
        <w:rPr>
          <w:spacing w:val="-1"/>
        </w:rPr>
        <w:t xml:space="preserve"> </w:t>
      </w:r>
      <w:r w:rsidR="009446D8" w:rsidRPr="00E76A2F">
        <w:t>быть</w:t>
      </w:r>
      <w:r w:rsidR="009446D8" w:rsidRPr="00E76A2F">
        <w:rPr>
          <w:spacing w:val="-2"/>
        </w:rPr>
        <w:t xml:space="preserve"> </w:t>
      </w:r>
      <w:r w:rsidR="009446D8" w:rsidRPr="00E76A2F">
        <w:t>заполнены)</w:t>
      </w:r>
      <w:r w:rsidR="00640CB7">
        <w:t>. Разберем каждый пункт заявления.</w:t>
      </w:r>
    </w:p>
    <w:p w:rsidR="009446D8" w:rsidRPr="00E76A2F" w:rsidRDefault="009446D8" w:rsidP="00E76A2F">
      <w:pPr>
        <w:ind w:firstLine="567"/>
        <w:jc w:val="both"/>
      </w:pPr>
      <w:r w:rsidRPr="00E76A2F">
        <w:t>В</w:t>
      </w:r>
      <w:r w:rsidRPr="00E76A2F">
        <w:rPr>
          <w:spacing w:val="6"/>
        </w:rPr>
        <w:t xml:space="preserve"> </w:t>
      </w:r>
      <w:r w:rsidRPr="00E76A2F">
        <w:t>шапке:</w:t>
      </w:r>
      <w:r w:rsidRPr="00E76A2F">
        <w:rPr>
          <w:spacing w:val="12"/>
        </w:rPr>
        <w:t xml:space="preserve"> </w:t>
      </w:r>
      <w:r w:rsidRPr="00E76A2F">
        <w:t>В</w:t>
      </w:r>
      <w:r w:rsidRPr="00E76A2F">
        <w:rPr>
          <w:spacing w:val="6"/>
        </w:rPr>
        <w:t xml:space="preserve"> </w:t>
      </w:r>
      <w:r w:rsidRPr="00E76A2F">
        <w:t>ФБУ</w:t>
      </w:r>
      <w:r w:rsidRPr="00E76A2F">
        <w:rPr>
          <w:spacing w:val="9"/>
        </w:rPr>
        <w:t xml:space="preserve"> </w:t>
      </w:r>
      <w:r w:rsidRPr="00E76A2F">
        <w:t>Росавтотранс</w:t>
      </w:r>
      <w:r w:rsidRPr="00E76A2F">
        <w:rPr>
          <w:spacing w:val="7"/>
        </w:rPr>
        <w:t xml:space="preserve"> </w:t>
      </w:r>
      <w:r w:rsidRPr="00E76A2F">
        <w:t>от</w:t>
      </w:r>
      <w:r w:rsidRPr="00E76A2F">
        <w:rPr>
          <w:spacing w:val="10"/>
        </w:rPr>
        <w:t xml:space="preserve"> </w:t>
      </w:r>
      <w:r w:rsidRPr="00E76A2F">
        <w:t>ФИО</w:t>
      </w:r>
      <w:r w:rsidRPr="00E76A2F">
        <w:rPr>
          <w:spacing w:val="8"/>
        </w:rPr>
        <w:t xml:space="preserve"> </w:t>
      </w:r>
      <w:r w:rsidRPr="00E76A2F">
        <w:t>полностью,</w:t>
      </w:r>
      <w:r w:rsidRPr="00E76A2F">
        <w:rPr>
          <w:spacing w:val="8"/>
        </w:rPr>
        <w:t xml:space="preserve"> </w:t>
      </w:r>
      <w:r w:rsidRPr="00E76A2F">
        <w:t>должность,</w:t>
      </w:r>
      <w:r w:rsidRPr="00E76A2F">
        <w:rPr>
          <w:spacing w:val="9"/>
        </w:rPr>
        <w:t xml:space="preserve"> </w:t>
      </w:r>
      <w:r w:rsidRPr="00E76A2F">
        <w:t>наименование</w:t>
      </w:r>
      <w:r w:rsidRPr="00E76A2F">
        <w:rPr>
          <w:spacing w:val="-57"/>
        </w:rPr>
        <w:t xml:space="preserve">     </w:t>
      </w:r>
      <w:r w:rsidRPr="00E76A2F">
        <w:t>организации)</w:t>
      </w:r>
    </w:p>
    <w:p w:rsidR="009446D8" w:rsidRPr="00E76A2F" w:rsidRDefault="009446D8" w:rsidP="00E76A2F">
      <w:pPr>
        <w:ind w:firstLine="567"/>
        <w:jc w:val="both"/>
      </w:pPr>
      <w:r w:rsidRPr="00E76A2F">
        <w:rPr>
          <w:spacing w:val="-1"/>
        </w:rPr>
        <w:t>Выбрать</w:t>
      </w:r>
      <w:r w:rsidRPr="00E76A2F">
        <w:rPr>
          <w:spacing w:val="-13"/>
        </w:rPr>
        <w:t xml:space="preserve"> </w:t>
      </w:r>
      <w:r w:rsidRPr="00E76A2F">
        <w:rPr>
          <w:spacing w:val="-1"/>
        </w:rPr>
        <w:t>и</w:t>
      </w:r>
      <w:r w:rsidRPr="00E76A2F">
        <w:rPr>
          <w:spacing w:val="-12"/>
        </w:rPr>
        <w:t xml:space="preserve"> </w:t>
      </w:r>
      <w:r w:rsidRPr="00E76A2F">
        <w:rPr>
          <w:spacing w:val="-1"/>
        </w:rPr>
        <w:t>подчеркнуть</w:t>
      </w:r>
      <w:r w:rsidRPr="00E76A2F">
        <w:rPr>
          <w:spacing w:val="-11"/>
        </w:rPr>
        <w:t xml:space="preserve"> </w:t>
      </w:r>
      <w:r w:rsidRPr="00E76A2F">
        <w:t>один</w:t>
      </w:r>
      <w:r w:rsidRPr="00E76A2F">
        <w:rPr>
          <w:spacing w:val="-14"/>
        </w:rPr>
        <w:t xml:space="preserve"> </w:t>
      </w:r>
      <w:r w:rsidRPr="00E76A2F">
        <w:t>из</w:t>
      </w:r>
      <w:r w:rsidRPr="00E76A2F">
        <w:rPr>
          <w:spacing w:val="-13"/>
        </w:rPr>
        <w:t xml:space="preserve"> </w:t>
      </w:r>
      <w:r w:rsidRPr="00E76A2F">
        <w:t>вариантов</w:t>
      </w:r>
      <w:r w:rsidRPr="00E76A2F">
        <w:rPr>
          <w:spacing w:val="-8"/>
        </w:rPr>
        <w:t xml:space="preserve"> </w:t>
      </w:r>
      <w:r w:rsidRPr="00E76A2F">
        <w:t>«ПОЛУЧЕНИЕ,</w:t>
      </w:r>
      <w:r w:rsidRPr="00E76A2F">
        <w:rPr>
          <w:spacing w:val="-14"/>
        </w:rPr>
        <w:t xml:space="preserve"> </w:t>
      </w:r>
      <w:r w:rsidRPr="00E76A2F">
        <w:t>ОБНОВЛЕНИЕ</w:t>
      </w:r>
      <w:r w:rsidRPr="00E76A2F">
        <w:rPr>
          <w:spacing w:val="-15"/>
        </w:rPr>
        <w:t xml:space="preserve"> </w:t>
      </w:r>
      <w:r w:rsidRPr="00E76A2F">
        <w:t>ИЛИ</w:t>
      </w:r>
      <w:r w:rsidRPr="00E76A2F">
        <w:rPr>
          <w:spacing w:val="-57"/>
        </w:rPr>
        <w:t xml:space="preserve">    </w:t>
      </w:r>
      <w:r w:rsidR="00E76A2F">
        <w:rPr>
          <w:spacing w:val="-57"/>
        </w:rPr>
        <w:t xml:space="preserve"> </w:t>
      </w:r>
      <w:r w:rsidR="00E76A2F">
        <w:t xml:space="preserve"> ЗАМЕНА</w:t>
      </w:r>
      <w:r w:rsidRPr="00E76A2F">
        <w:t>»</w:t>
      </w:r>
    </w:p>
    <w:p w:rsidR="009446D8" w:rsidRPr="00E76A2F" w:rsidRDefault="009446D8" w:rsidP="00E76A2F">
      <w:pPr>
        <w:ind w:firstLine="567"/>
        <w:jc w:val="both"/>
      </w:pPr>
      <w:r w:rsidRPr="00E76A2F">
        <w:rPr>
          <w:u w:val="single"/>
        </w:rPr>
        <w:t>Получение</w:t>
      </w:r>
      <w:r w:rsidRPr="00E76A2F">
        <w:t>, если количество обученных сотрудников превышает количество</w:t>
      </w:r>
      <w:r w:rsidRPr="00E76A2F">
        <w:rPr>
          <w:spacing w:val="1"/>
        </w:rPr>
        <w:t xml:space="preserve"> </w:t>
      </w:r>
      <w:r w:rsidRPr="00E76A2F">
        <w:t>действующих карт мастерской, или на данную организацию карты мастерской</w:t>
      </w:r>
      <w:r w:rsidRPr="00E76A2F">
        <w:rPr>
          <w:spacing w:val="-57"/>
        </w:rPr>
        <w:t xml:space="preserve">       </w:t>
      </w:r>
      <w:r w:rsidR="00E76A2F">
        <w:t xml:space="preserve"> ЕСТР</w:t>
      </w:r>
      <w:r w:rsidRPr="00E76A2F">
        <w:t xml:space="preserve"> еще</w:t>
      </w:r>
      <w:r w:rsidRPr="00E76A2F">
        <w:rPr>
          <w:spacing w:val="-1"/>
        </w:rPr>
        <w:t xml:space="preserve"> </w:t>
      </w:r>
      <w:r w:rsidRPr="00E76A2F">
        <w:t>не</w:t>
      </w:r>
      <w:r w:rsidRPr="00E76A2F">
        <w:rPr>
          <w:spacing w:val="-1"/>
        </w:rPr>
        <w:t xml:space="preserve"> </w:t>
      </w:r>
      <w:r w:rsidRPr="00E76A2F">
        <w:t>оформлялис</w:t>
      </w:r>
      <w:r w:rsidR="00E76A2F">
        <w:t>ь</w:t>
      </w:r>
    </w:p>
    <w:p w:rsidR="009446D8" w:rsidRPr="00E76A2F" w:rsidRDefault="009446D8" w:rsidP="00E76A2F">
      <w:pPr>
        <w:ind w:firstLine="567"/>
        <w:jc w:val="both"/>
      </w:pPr>
      <w:r w:rsidRPr="00E76A2F">
        <w:rPr>
          <w:u w:val="single"/>
        </w:rPr>
        <w:t>Обновление</w:t>
      </w:r>
      <w:r w:rsidRPr="00E76A2F">
        <w:rPr>
          <w:spacing w:val="-2"/>
        </w:rPr>
        <w:t xml:space="preserve"> </w:t>
      </w:r>
      <w:r w:rsidRPr="00E76A2F">
        <w:t>–</w:t>
      </w:r>
      <w:r w:rsidRPr="00E76A2F">
        <w:rPr>
          <w:spacing w:val="-1"/>
        </w:rPr>
        <w:t xml:space="preserve"> </w:t>
      </w:r>
      <w:r w:rsidRPr="00E76A2F">
        <w:t>в</w:t>
      </w:r>
      <w:r w:rsidRPr="00E76A2F">
        <w:rPr>
          <w:spacing w:val="-3"/>
        </w:rPr>
        <w:t xml:space="preserve"> </w:t>
      </w:r>
      <w:r w:rsidRPr="00E76A2F">
        <w:t>случае,</w:t>
      </w:r>
      <w:r w:rsidRPr="00E76A2F">
        <w:rPr>
          <w:spacing w:val="1"/>
        </w:rPr>
        <w:t xml:space="preserve"> </w:t>
      </w:r>
      <w:r w:rsidRPr="00E76A2F">
        <w:t>если</w:t>
      </w:r>
      <w:r w:rsidRPr="00E76A2F">
        <w:rPr>
          <w:spacing w:val="-1"/>
        </w:rPr>
        <w:t xml:space="preserve"> </w:t>
      </w:r>
      <w:r w:rsidRPr="00E76A2F">
        <w:t>карта</w:t>
      </w:r>
      <w:r w:rsidRPr="00E76A2F">
        <w:rPr>
          <w:spacing w:val="-1"/>
        </w:rPr>
        <w:t xml:space="preserve"> </w:t>
      </w:r>
      <w:r w:rsidRPr="00E76A2F">
        <w:t>была</w:t>
      </w:r>
      <w:r w:rsidRPr="00E76A2F">
        <w:rPr>
          <w:spacing w:val="-4"/>
        </w:rPr>
        <w:t xml:space="preserve"> </w:t>
      </w:r>
      <w:r w:rsidRPr="00E76A2F">
        <w:t>выдана</w:t>
      </w:r>
      <w:r w:rsidRPr="00E76A2F">
        <w:rPr>
          <w:spacing w:val="-2"/>
        </w:rPr>
        <w:t xml:space="preserve"> </w:t>
      </w:r>
      <w:r w:rsidRPr="00E76A2F">
        <w:t>и</w:t>
      </w:r>
      <w:r w:rsidRPr="00E76A2F">
        <w:rPr>
          <w:spacing w:val="-2"/>
        </w:rPr>
        <w:t xml:space="preserve"> </w:t>
      </w:r>
      <w:r w:rsidRPr="00E76A2F">
        <w:t>ее</w:t>
      </w:r>
      <w:r w:rsidRPr="00E76A2F">
        <w:rPr>
          <w:spacing w:val="-2"/>
        </w:rPr>
        <w:t xml:space="preserve"> </w:t>
      </w:r>
      <w:r w:rsidRPr="00E76A2F">
        <w:t>срок</w:t>
      </w:r>
      <w:r w:rsidRPr="00E76A2F">
        <w:rPr>
          <w:spacing w:val="-2"/>
        </w:rPr>
        <w:t xml:space="preserve"> </w:t>
      </w:r>
      <w:r w:rsidRPr="00E76A2F">
        <w:t>подходит</w:t>
      </w:r>
      <w:r w:rsidRPr="00E76A2F">
        <w:rPr>
          <w:spacing w:val="-1"/>
        </w:rPr>
        <w:t xml:space="preserve"> </w:t>
      </w:r>
      <w:r w:rsidRPr="00E76A2F">
        <w:t>к</w:t>
      </w:r>
      <w:r w:rsidRPr="00E76A2F">
        <w:rPr>
          <w:spacing w:val="-3"/>
        </w:rPr>
        <w:t xml:space="preserve"> </w:t>
      </w:r>
      <w:r w:rsidRPr="00E76A2F">
        <w:t>концу.</w:t>
      </w:r>
    </w:p>
    <w:p w:rsidR="009446D8" w:rsidRPr="00E76A2F" w:rsidRDefault="009446D8" w:rsidP="00E76A2F">
      <w:pPr>
        <w:ind w:firstLine="567"/>
        <w:jc w:val="both"/>
      </w:pPr>
      <w:r w:rsidRPr="00E76A2F">
        <w:rPr>
          <w:u w:val="single"/>
        </w:rPr>
        <w:t>Замена</w:t>
      </w:r>
      <w:r w:rsidRPr="00E76A2F">
        <w:t xml:space="preserve"> – в случае, если карта выдана, но неисправна, работает со сбоями либо</w:t>
      </w:r>
      <w:r w:rsidRPr="00E76A2F">
        <w:rPr>
          <w:spacing w:val="-57"/>
        </w:rPr>
        <w:t xml:space="preserve">       </w:t>
      </w:r>
      <w:r w:rsidRPr="00E76A2F">
        <w:t>утеряна</w:t>
      </w:r>
    </w:p>
    <w:p w:rsidR="009446D8" w:rsidRPr="00E76A2F" w:rsidRDefault="009446D8" w:rsidP="00E76A2F">
      <w:pPr>
        <w:ind w:firstLine="567"/>
        <w:jc w:val="both"/>
      </w:pPr>
      <w:r w:rsidRPr="00E76A2F">
        <w:t>П.1</w:t>
      </w:r>
      <w:r w:rsidRPr="00E76A2F">
        <w:rPr>
          <w:spacing w:val="1"/>
        </w:rPr>
        <w:t xml:space="preserve"> </w:t>
      </w:r>
      <w:r w:rsidRPr="00E76A2F">
        <w:t>Если</w:t>
      </w:r>
      <w:r w:rsidRPr="00E76A2F">
        <w:rPr>
          <w:spacing w:val="1"/>
        </w:rPr>
        <w:t xml:space="preserve"> </w:t>
      </w:r>
      <w:r w:rsidRPr="00E76A2F">
        <w:t>выбрано</w:t>
      </w:r>
      <w:r w:rsidRPr="00E76A2F">
        <w:rPr>
          <w:spacing w:val="1"/>
        </w:rPr>
        <w:t xml:space="preserve"> </w:t>
      </w:r>
      <w:r w:rsidRPr="00E76A2F">
        <w:t>ОБНОВЛЕНИЕ</w:t>
      </w:r>
      <w:r w:rsidRPr="00E76A2F">
        <w:rPr>
          <w:spacing w:val="1"/>
        </w:rPr>
        <w:t xml:space="preserve"> </w:t>
      </w:r>
      <w:r w:rsidRPr="00E76A2F">
        <w:t>или</w:t>
      </w:r>
      <w:r w:rsidRPr="00E76A2F">
        <w:rPr>
          <w:spacing w:val="1"/>
        </w:rPr>
        <w:t xml:space="preserve"> </w:t>
      </w:r>
      <w:r w:rsidRPr="00E76A2F">
        <w:t>ЗАМЕНА,</w:t>
      </w:r>
      <w:r w:rsidRPr="00E76A2F">
        <w:rPr>
          <w:spacing w:val="1"/>
        </w:rPr>
        <w:t xml:space="preserve"> </w:t>
      </w:r>
      <w:r w:rsidRPr="00E76A2F">
        <w:t>то</w:t>
      </w:r>
      <w:r w:rsidRPr="00E76A2F">
        <w:rPr>
          <w:spacing w:val="1"/>
        </w:rPr>
        <w:t xml:space="preserve"> </w:t>
      </w:r>
      <w:r w:rsidRPr="00E76A2F">
        <w:t>в</w:t>
      </w:r>
      <w:r w:rsidRPr="00E76A2F">
        <w:rPr>
          <w:spacing w:val="1"/>
        </w:rPr>
        <w:t xml:space="preserve"> </w:t>
      </w:r>
      <w:r w:rsidRPr="00E76A2F">
        <w:t>п.</w:t>
      </w:r>
      <w:r w:rsidRPr="00E76A2F">
        <w:rPr>
          <w:spacing w:val="1"/>
        </w:rPr>
        <w:t xml:space="preserve"> </w:t>
      </w:r>
      <w:r w:rsidRPr="00E76A2F">
        <w:t>1</w:t>
      </w:r>
      <w:r w:rsidRPr="00E76A2F">
        <w:rPr>
          <w:spacing w:val="1"/>
        </w:rPr>
        <w:t xml:space="preserve"> </w:t>
      </w:r>
      <w:r w:rsidRPr="00E76A2F">
        <w:t>в</w:t>
      </w:r>
      <w:r w:rsidRPr="00E76A2F">
        <w:rPr>
          <w:spacing w:val="-57"/>
        </w:rPr>
        <w:t xml:space="preserve"> </w:t>
      </w:r>
      <w:r w:rsidR="00640CB7">
        <w:rPr>
          <w:spacing w:val="-57"/>
        </w:rPr>
        <w:t xml:space="preserve"> </w:t>
      </w:r>
      <w:r w:rsidR="00640CB7">
        <w:t xml:space="preserve"> о</w:t>
      </w:r>
      <w:r w:rsidRPr="00E76A2F">
        <w:t>бязательном</w:t>
      </w:r>
      <w:r w:rsidRPr="00E76A2F">
        <w:rPr>
          <w:spacing w:val="-3"/>
        </w:rPr>
        <w:t xml:space="preserve"> </w:t>
      </w:r>
      <w:r w:rsidRPr="00E76A2F">
        <w:t>порядке</w:t>
      </w:r>
      <w:r w:rsidRPr="00E76A2F">
        <w:rPr>
          <w:spacing w:val="-3"/>
        </w:rPr>
        <w:t xml:space="preserve"> </w:t>
      </w:r>
      <w:r w:rsidRPr="00E76A2F">
        <w:t>вписать</w:t>
      </w:r>
      <w:r w:rsidRPr="00E76A2F">
        <w:rPr>
          <w:spacing w:val="-1"/>
        </w:rPr>
        <w:t xml:space="preserve"> </w:t>
      </w:r>
      <w:r w:rsidRPr="00E76A2F">
        <w:t>номер</w:t>
      </w:r>
      <w:r w:rsidRPr="00E76A2F">
        <w:rPr>
          <w:spacing w:val="-2"/>
        </w:rPr>
        <w:t xml:space="preserve"> </w:t>
      </w:r>
      <w:r w:rsidRPr="00E76A2F">
        <w:t>обновляемой/заменяемой</w:t>
      </w:r>
      <w:r w:rsidRPr="00E76A2F">
        <w:rPr>
          <w:spacing w:val="-2"/>
        </w:rPr>
        <w:t xml:space="preserve"> </w:t>
      </w:r>
      <w:r w:rsidRPr="00E76A2F">
        <w:t>карты. Если карта утеряна и номер не сохранился, необходимо позвонить в ФБУ 8 (495) 495 92 50 и узнать номер/срок действия.</w:t>
      </w:r>
    </w:p>
    <w:p w:rsidR="009446D8" w:rsidRPr="00E76A2F" w:rsidRDefault="009446D8" w:rsidP="00E76A2F">
      <w:pPr>
        <w:ind w:firstLine="567"/>
        <w:jc w:val="both"/>
      </w:pPr>
      <w:r w:rsidRPr="00E76A2F">
        <w:lastRenderedPageBreak/>
        <w:t>П.2</w:t>
      </w:r>
      <w:r w:rsidRPr="00E76A2F">
        <w:rPr>
          <w:spacing w:val="-8"/>
        </w:rPr>
        <w:t xml:space="preserve"> </w:t>
      </w:r>
      <w:r w:rsidRPr="00E76A2F">
        <w:t>Полное</w:t>
      </w:r>
      <w:r w:rsidRPr="00E76A2F">
        <w:rPr>
          <w:spacing w:val="-7"/>
        </w:rPr>
        <w:t xml:space="preserve"> </w:t>
      </w:r>
      <w:r w:rsidRPr="00E76A2F">
        <w:t>наименование</w:t>
      </w:r>
      <w:r w:rsidRPr="00E76A2F">
        <w:rPr>
          <w:spacing w:val="-7"/>
        </w:rPr>
        <w:t xml:space="preserve"> </w:t>
      </w:r>
      <w:r w:rsidRPr="00E76A2F">
        <w:t>на</w:t>
      </w:r>
      <w:r w:rsidRPr="00E76A2F">
        <w:rPr>
          <w:spacing w:val="-8"/>
        </w:rPr>
        <w:t xml:space="preserve"> </w:t>
      </w:r>
      <w:r w:rsidRPr="00E76A2F">
        <w:t>русском</w:t>
      </w:r>
      <w:r w:rsidRPr="00E76A2F">
        <w:rPr>
          <w:spacing w:val="-7"/>
        </w:rPr>
        <w:t xml:space="preserve"> </w:t>
      </w:r>
      <w:r w:rsidRPr="00E76A2F">
        <w:t>языке.</w:t>
      </w:r>
      <w:r w:rsidRPr="00E76A2F">
        <w:rPr>
          <w:spacing w:val="-7"/>
        </w:rPr>
        <w:t xml:space="preserve"> </w:t>
      </w:r>
      <w:r w:rsidRPr="00E76A2F">
        <w:t>Убедиться</w:t>
      </w:r>
      <w:r w:rsidRPr="00E76A2F">
        <w:rPr>
          <w:spacing w:val="-6"/>
        </w:rPr>
        <w:t xml:space="preserve"> </w:t>
      </w:r>
      <w:r w:rsidRPr="00E76A2F">
        <w:t>в</w:t>
      </w:r>
      <w:r w:rsidRPr="00E76A2F">
        <w:rPr>
          <w:spacing w:val="-8"/>
        </w:rPr>
        <w:t xml:space="preserve"> </w:t>
      </w:r>
      <w:r w:rsidRPr="00E76A2F">
        <w:t>правильности</w:t>
      </w:r>
      <w:r w:rsidRPr="00E76A2F">
        <w:rPr>
          <w:spacing w:val="-57"/>
        </w:rPr>
        <w:t xml:space="preserve"> </w:t>
      </w:r>
      <w:r w:rsidRPr="00E76A2F">
        <w:t>написания</w:t>
      </w:r>
      <w:r w:rsidRPr="00E76A2F">
        <w:rPr>
          <w:spacing w:val="6"/>
        </w:rPr>
        <w:t xml:space="preserve"> </w:t>
      </w:r>
      <w:r w:rsidRPr="00E76A2F">
        <w:t>можно</w:t>
      </w:r>
      <w:r w:rsidRPr="00E76A2F">
        <w:rPr>
          <w:spacing w:val="6"/>
        </w:rPr>
        <w:t xml:space="preserve"> </w:t>
      </w:r>
      <w:r w:rsidRPr="00E76A2F">
        <w:t>на</w:t>
      </w:r>
      <w:r w:rsidRPr="00E76A2F">
        <w:rPr>
          <w:spacing w:val="3"/>
        </w:rPr>
        <w:t xml:space="preserve"> </w:t>
      </w:r>
      <w:r w:rsidRPr="00E76A2F">
        <w:t>сайте</w:t>
      </w:r>
      <w:r w:rsidRPr="00E76A2F">
        <w:rPr>
          <w:spacing w:val="6"/>
        </w:rPr>
        <w:t xml:space="preserve"> </w:t>
      </w:r>
      <w:r w:rsidRPr="00E76A2F">
        <w:t>налоговой</w:t>
      </w:r>
      <w:r w:rsidRPr="00E76A2F">
        <w:rPr>
          <w:color w:val="0000FF"/>
          <w:spacing w:val="11"/>
        </w:rPr>
        <w:t xml:space="preserve"> </w:t>
      </w:r>
      <w:hyperlink r:id="rId10">
        <w:r w:rsidRPr="00E76A2F">
          <w:rPr>
            <w:color w:val="0000FF"/>
            <w:u w:val="single" w:color="0000FF"/>
          </w:rPr>
          <w:t>https://egrul.nalog.ru/index.html</w:t>
        </w:r>
      </w:hyperlink>
      <w:r w:rsidRPr="00E76A2F">
        <w:t>.</w:t>
      </w:r>
    </w:p>
    <w:p w:rsidR="009446D8" w:rsidRPr="00E76A2F" w:rsidRDefault="009446D8" w:rsidP="00E76A2F">
      <w:pPr>
        <w:ind w:firstLine="567"/>
        <w:jc w:val="both"/>
        <w:rPr>
          <w:u w:val="single"/>
        </w:rPr>
      </w:pPr>
      <w:r w:rsidRPr="00E76A2F">
        <w:t>Общество</w:t>
      </w:r>
      <w:r w:rsidRPr="00E76A2F">
        <w:rPr>
          <w:spacing w:val="1"/>
        </w:rPr>
        <w:t xml:space="preserve"> </w:t>
      </w:r>
      <w:r w:rsidRPr="00E76A2F">
        <w:t>с</w:t>
      </w:r>
      <w:r w:rsidRPr="00E76A2F">
        <w:rPr>
          <w:spacing w:val="1"/>
        </w:rPr>
        <w:t xml:space="preserve"> </w:t>
      </w:r>
      <w:r w:rsidRPr="00E76A2F">
        <w:t>ограниченной</w:t>
      </w:r>
      <w:r w:rsidRPr="00E76A2F">
        <w:rPr>
          <w:spacing w:val="1"/>
        </w:rPr>
        <w:t xml:space="preserve"> </w:t>
      </w:r>
      <w:r w:rsidRPr="00E76A2F">
        <w:t>ответственностью,</w:t>
      </w:r>
      <w:r w:rsidRPr="00E76A2F">
        <w:rPr>
          <w:spacing w:val="1"/>
        </w:rPr>
        <w:t xml:space="preserve"> </w:t>
      </w:r>
      <w:r w:rsidRPr="00E76A2F">
        <w:t>Акционерное</w:t>
      </w:r>
      <w:r w:rsidRPr="00E76A2F">
        <w:rPr>
          <w:spacing w:val="1"/>
        </w:rPr>
        <w:t xml:space="preserve"> </w:t>
      </w:r>
      <w:r w:rsidRPr="00E76A2F">
        <w:t>общество</w:t>
      </w:r>
      <w:r w:rsidRPr="00E76A2F">
        <w:rPr>
          <w:spacing w:val="1"/>
        </w:rPr>
        <w:t xml:space="preserve"> </w:t>
      </w:r>
      <w:r w:rsidRPr="00E76A2F">
        <w:t>и</w:t>
      </w:r>
      <w:r w:rsidRPr="00E76A2F">
        <w:rPr>
          <w:spacing w:val="1"/>
        </w:rPr>
        <w:t xml:space="preserve"> </w:t>
      </w:r>
      <w:r w:rsidRPr="00E76A2F">
        <w:t>т.д</w:t>
      </w:r>
      <w:r w:rsidRPr="00E76A2F">
        <w:rPr>
          <w:spacing w:val="1"/>
        </w:rPr>
        <w:t xml:space="preserve"> </w:t>
      </w:r>
      <w:r w:rsidRPr="00E76A2F">
        <w:t>пишется</w:t>
      </w:r>
      <w:r w:rsidRPr="00E76A2F">
        <w:rPr>
          <w:spacing w:val="1"/>
        </w:rPr>
        <w:t xml:space="preserve"> </w:t>
      </w:r>
      <w:r w:rsidRPr="00E76A2F">
        <w:t>полностью</w:t>
      </w:r>
      <w:r w:rsidRPr="00E76A2F">
        <w:rPr>
          <w:spacing w:val="1"/>
        </w:rPr>
        <w:t xml:space="preserve"> (кавычки не ставим) </w:t>
      </w:r>
      <w:r w:rsidRPr="00E76A2F">
        <w:t>+</w:t>
      </w:r>
      <w:r w:rsidRPr="00E76A2F">
        <w:rPr>
          <w:spacing w:val="1"/>
        </w:rPr>
        <w:t xml:space="preserve"> </w:t>
      </w:r>
      <w:r w:rsidRPr="00E76A2F">
        <w:t>название</w:t>
      </w:r>
      <w:r w:rsidRPr="00E76A2F">
        <w:rPr>
          <w:spacing w:val="1"/>
        </w:rPr>
        <w:t xml:space="preserve"> </w:t>
      </w:r>
      <w:r w:rsidRPr="00E76A2F">
        <w:t>организации.</w:t>
      </w:r>
      <w:r w:rsidRPr="00E76A2F">
        <w:rPr>
          <w:spacing w:val="1"/>
        </w:rPr>
        <w:t xml:space="preserve"> </w:t>
      </w:r>
      <w:r w:rsidRPr="00E76A2F">
        <w:t>В</w:t>
      </w:r>
      <w:r w:rsidRPr="00E76A2F">
        <w:rPr>
          <w:spacing w:val="1"/>
        </w:rPr>
        <w:t xml:space="preserve"> </w:t>
      </w:r>
      <w:r w:rsidRPr="00E76A2F">
        <w:t>латинской</w:t>
      </w:r>
      <w:r w:rsidRPr="00E76A2F">
        <w:rPr>
          <w:spacing w:val="1"/>
        </w:rPr>
        <w:t xml:space="preserve"> </w:t>
      </w:r>
      <w:r w:rsidRPr="00E76A2F">
        <w:t>транслитерации:</w:t>
      </w:r>
      <w:r w:rsidRPr="00E76A2F">
        <w:rPr>
          <w:spacing w:val="1"/>
        </w:rPr>
        <w:t xml:space="preserve"> </w:t>
      </w:r>
      <w:r w:rsidRPr="00E76A2F">
        <w:t>Obshchestvo</w:t>
      </w:r>
      <w:r w:rsidRPr="00E76A2F">
        <w:rPr>
          <w:spacing w:val="1"/>
        </w:rPr>
        <w:t xml:space="preserve"> </w:t>
      </w:r>
      <w:r w:rsidRPr="00E76A2F">
        <w:t>s</w:t>
      </w:r>
      <w:r w:rsidRPr="00E76A2F">
        <w:rPr>
          <w:spacing w:val="1"/>
        </w:rPr>
        <w:t xml:space="preserve"> </w:t>
      </w:r>
      <w:r w:rsidRPr="00E76A2F">
        <w:t>ogranichennoj</w:t>
      </w:r>
      <w:r w:rsidRPr="00E76A2F">
        <w:rPr>
          <w:spacing w:val="1"/>
        </w:rPr>
        <w:t xml:space="preserve"> </w:t>
      </w:r>
      <w:r w:rsidRPr="00E76A2F">
        <w:t>otvetstvennost'yu,</w:t>
      </w:r>
      <w:r w:rsidRPr="00E76A2F">
        <w:rPr>
          <w:spacing w:val="-8"/>
        </w:rPr>
        <w:t xml:space="preserve"> </w:t>
      </w:r>
      <w:r w:rsidRPr="00E76A2F">
        <w:t>Akcionernoe</w:t>
      </w:r>
      <w:r w:rsidRPr="00E76A2F">
        <w:rPr>
          <w:spacing w:val="-10"/>
        </w:rPr>
        <w:t xml:space="preserve"> </w:t>
      </w:r>
      <w:r w:rsidRPr="00E76A2F">
        <w:t>obshchestvo</w:t>
      </w:r>
      <w:r w:rsidRPr="00E76A2F">
        <w:rPr>
          <w:spacing w:val="-7"/>
        </w:rPr>
        <w:t xml:space="preserve"> </w:t>
      </w:r>
      <w:r w:rsidRPr="00E76A2F">
        <w:t>и</w:t>
      </w:r>
      <w:r w:rsidRPr="00E76A2F">
        <w:rPr>
          <w:spacing w:val="-7"/>
        </w:rPr>
        <w:t xml:space="preserve"> </w:t>
      </w:r>
      <w:r w:rsidRPr="00E76A2F">
        <w:t>т.д.</w:t>
      </w:r>
      <w:r w:rsidRPr="00E76A2F">
        <w:rPr>
          <w:spacing w:val="-8"/>
        </w:rPr>
        <w:t xml:space="preserve"> </w:t>
      </w:r>
      <w:r w:rsidRPr="00E76A2F">
        <w:t>и</w:t>
      </w:r>
      <w:r w:rsidRPr="00E76A2F">
        <w:rPr>
          <w:spacing w:val="-7"/>
        </w:rPr>
        <w:t xml:space="preserve"> </w:t>
      </w:r>
      <w:r w:rsidRPr="00E76A2F">
        <w:t>название</w:t>
      </w:r>
      <w:r w:rsidRPr="00E76A2F">
        <w:rPr>
          <w:spacing w:val="-8"/>
        </w:rPr>
        <w:t xml:space="preserve"> </w:t>
      </w:r>
      <w:r w:rsidRPr="00E76A2F">
        <w:t>на</w:t>
      </w:r>
      <w:r w:rsidRPr="00E76A2F">
        <w:rPr>
          <w:spacing w:val="-9"/>
        </w:rPr>
        <w:t xml:space="preserve"> </w:t>
      </w:r>
      <w:r w:rsidRPr="00E76A2F">
        <w:t>латинице.</w:t>
      </w:r>
      <w:r w:rsidRPr="00E76A2F">
        <w:rPr>
          <w:spacing w:val="-58"/>
        </w:rPr>
        <w:t xml:space="preserve"> </w:t>
      </w:r>
      <w:r w:rsidRPr="00E76A2F">
        <w:t>Далее</w:t>
      </w:r>
      <w:r w:rsidRPr="00E76A2F">
        <w:rPr>
          <w:spacing w:val="-2"/>
        </w:rPr>
        <w:t xml:space="preserve"> </w:t>
      </w:r>
      <w:r w:rsidRPr="00E76A2F">
        <w:t>–</w:t>
      </w:r>
      <w:r w:rsidRPr="00E76A2F">
        <w:rPr>
          <w:spacing w:val="2"/>
        </w:rPr>
        <w:t xml:space="preserve"> </w:t>
      </w:r>
      <w:r w:rsidRPr="00E76A2F">
        <w:t>сокращенное</w:t>
      </w:r>
      <w:r w:rsidRPr="00E76A2F">
        <w:rPr>
          <w:spacing w:val="-1"/>
        </w:rPr>
        <w:t xml:space="preserve"> </w:t>
      </w:r>
      <w:r w:rsidRPr="00E76A2F">
        <w:t>на</w:t>
      </w:r>
      <w:r w:rsidRPr="00E76A2F">
        <w:rPr>
          <w:spacing w:val="-1"/>
        </w:rPr>
        <w:t xml:space="preserve"> </w:t>
      </w:r>
      <w:r w:rsidRPr="00E76A2F">
        <w:t>русском</w:t>
      </w:r>
      <w:r w:rsidRPr="00E76A2F">
        <w:rPr>
          <w:spacing w:val="-1"/>
        </w:rPr>
        <w:t xml:space="preserve"> </w:t>
      </w:r>
      <w:r w:rsidRPr="00E76A2F">
        <w:t>и</w:t>
      </w:r>
      <w:r w:rsidRPr="00E76A2F">
        <w:rPr>
          <w:spacing w:val="2"/>
        </w:rPr>
        <w:t xml:space="preserve"> </w:t>
      </w:r>
      <w:r w:rsidRPr="00E76A2F">
        <w:t xml:space="preserve">латинице. </w:t>
      </w:r>
      <w:r w:rsidRPr="00E76A2F">
        <w:rPr>
          <w:u w:val="single"/>
        </w:rPr>
        <w:t>В Электронной заявке и в  печатном заявлении данные на латинице должны быть написаны одинаково.</w:t>
      </w:r>
    </w:p>
    <w:p w:rsidR="009446D8" w:rsidRPr="00E76A2F" w:rsidRDefault="009446D8" w:rsidP="00E76A2F">
      <w:pPr>
        <w:ind w:firstLine="567"/>
        <w:jc w:val="both"/>
      </w:pPr>
      <w:r w:rsidRPr="00E76A2F">
        <w:t>П.3</w:t>
      </w:r>
      <w:r w:rsidRPr="00E76A2F">
        <w:rPr>
          <w:spacing w:val="-5"/>
        </w:rPr>
        <w:t xml:space="preserve"> </w:t>
      </w:r>
      <w:r w:rsidRPr="00E76A2F">
        <w:t>Страна</w:t>
      </w:r>
      <w:r w:rsidRPr="00E76A2F">
        <w:rPr>
          <w:spacing w:val="-5"/>
        </w:rPr>
        <w:t xml:space="preserve"> </w:t>
      </w:r>
      <w:r w:rsidRPr="00E76A2F">
        <w:t>регистрации</w:t>
      </w:r>
    </w:p>
    <w:p w:rsidR="009446D8" w:rsidRPr="00E76A2F" w:rsidRDefault="009446D8" w:rsidP="00E76A2F">
      <w:pPr>
        <w:ind w:firstLine="567"/>
        <w:jc w:val="both"/>
      </w:pPr>
      <w:r w:rsidRPr="00E76A2F">
        <w:t>П.4</w:t>
      </w:r>
      <w:r w:rsidRPr="00E76A2F">
        <w:rPr>
          <w:spacing w:val="29"/>
        </w:rPr>
        <w:t xml:space="preserve"> </w:t>
      </w:r>
      <w:r w:rsidRPr="00E76A2F">
        <w:t>Юридический</w:t>
      </w:r>
      <w:r w:rsidRPr="00E76A2F">
        <w:rPr>
          <w:spacing w:val="32"/>
        </w:rPr>
        <w:t xml:space="preserve"> </w:t>
      </w:r>
      <w:r w:rsidRPr="00E76A2F">
        <w:t>адрес</w:t>
      </w:r>
      <w:r w:rsidRPr="00E76A2F">
        <w:rPr>
          <w:spacing w:val="30"/>
        </w:rPr>
        <w:t xml:space="preserve"> </w:t>
      </w:r>
      <w:r w:rsidRPr="00E76A2F">
        <w:t>организации,</w:t>
      </w:r>
      <w:r w:rsidRPr="00E76A2F">
        <w:rPr>
          <w:spacing w:val="28"/>
        </w:rPr>
        <w:t xml:space="preserve"> </w:t>
      </w:r>
      <w:r w:rsidRPr="00E76A2F">
        <w:t>проверить</w:t>
      </w:r>
      <w:r w:rsidRPr="00E76A2F">
        <w:rPr>
          <w:spacing w:val="32"/>
        </w:rPr>
        <w:t xml:space="preserve"> </w:t>
      </w:r>
      <w:r w:rsidRPr="00E76A2F">
        <w:t>его</w:t>
      </w:r>
      <w:r w:rsidRPr="00E76A2F">
        <w:rPr>
          <w:spacing w:val="30"/>
        </w:rPr>
        <w:t xml:space="preserve"> </w:t>
      </w:r>
      <w:r w:rsidRPr="00E76A2F">
        <w:t>также</w:t>
      </w:r>
      <w:r w:rsidRPr="00E76A2F">
        <w:rPr>
          <w:spacing w:val="30"/>
        </w:rPr>
        <w:t xml:space="preserve"> </w:t>
      </w:r>
      <w:r w:rsidRPr="00E76A2F">
        <w:t>можно</w:t>
      </w:r>
      <w:r w:rsidRPr="00E76A2F">
        <w:rPr>
          <w:spacing w:val="28"/>
        </w:rPr>
        <w:t xml:space="preserve"> </w:t>
      </w:r>
      <w:r w:rsidRPr="00E76A2F">
        <w:t>на</w:t>
      </w:r>
      <w:r w:rsidRPr="00E76A2F">
        <w:rPr>
          <w:spacing w:val="-57"/>
        </w:rPr>
        <w:t xml:space="preserve"> </w:t>
      </w:r>
      <w:r w:rsidRPr="00E76A2F">
        <w:t>сайте</w:t>
      </w:r>
      <w:r w:rsidRPr="00E76A2F">
        <w:rPr>
          <w:color w:val="0000FF"/>
          <w:spacing w:val="-1"/>
        </w:rPr>
        <w:t xml:space="preserve"> </w:t>
      </w:r>
      <w:hyperlink r:id="rId11">
        <w:r w:rsidRPr="00E76A2F">
          <w:rPr>
            <w:color w:val="0000FF"/>
            <w:u w:val="single" w:color="0000FF"/>
          </w:rPr>
          <w:t>https://egrul.nalog.ru/index.html</w:t>
        </w:r>
      </w:hyperlink>
    </w:p>
    <w:p w:rsidR="009446D8" w:rsidRPr="00E76A2F" w:rsidRDefault="009446D8" w:rsidP="00E76A2F">
      <w:pPr>
        <w:ind w:firstLine="567"/>
        <w:jc w:val="both"/>
      </w:pPr>
      <w:r w:rsidRPr="00E76A2F">
        <w:t>П.5</w:t>
      </w:r>
      <w:r w:rsidRPr="00E76A2F">
        <w:tab/>
        <w:t>Адрес</w:t>
      </w:r>
      <w:r w:rsidRPr="00E76A2F">
        <w:tab/>
        <w:t>выполнения</w:t>
      </w:r>
      <w:r w:rsidRPr="00E76A2F">
        <w:tab/>
        <w:t>работ–</w:t>
      </w:r>
      <w:r w:rsidR="00640CB7">
        <w:t xml:space="preserve"> </w:t>
      </w:r>
      <w:r w:rsidRPr="00E76A2F">
        <w:t>проверяете</w:t>
      </w:r>
      <w:r w:rsidRPr="00E76A2F">
        <w:tab/>
        <w:t>на</w:t>
      </w:r>
      <w:r w:rsidRPr="00E76A2F">
        <w:tab/>
      </w:r>
      <w:r w:rsidRPr="00E76A2F">
        <w:rPr>
          <w:spacing w:val="-1"/>
        </w:rPr>
        <w:t>сайте</w:t>
      </w:r>
      <w:r w:rsidRPr="00E76A2F">
        <w:rPr>
          <w:color w:val="0000FF"/>
          <w:spacing w:val="-57"/>
        </w:rPr>
        <w:t xml:space="preserve"> </w:t>
      </w:r>
      <w:hyperlink r:id="rId12">
        <w:r w:rsidRPr="00E76A2F">
          <w:rPr>
            <w:color w:val="0000FF"/>
            <w:u w:val="single" w:color="0000FF"/>
          </w:rPr>
          <w:t>https://rosavtotransport.ru/ru/activities/tachograph-control-eu/register-asc/</w:t>
        </w:r>
      </w:hyperlink>
    </w:p>
    <w:p w:rsidR="009446D8" w:rsidRPr="00E76A2F" w:rsidRDefault="009446D8" w:rsidP="00E76A2F">
      <w:pPr>
        <w:ind w:firstLine="567"/>
        <w:jc w:val="both"/>
      </w:pPr>
      <w:r w:rsidRPr="00E76A2F">
        <w:t>П.6</w:t>
      </w:r>
      <w:r w:rsidRPr="00E76A2F">
        <w:rPr>
          <w:spacing w:val="-4"/>
        </w:rPr>
        <w:t xml:space="preserve"> </w:t>
      </w:r>
      <w:r w:rsidRPr="00E76A2F">
        <w:t>Регистрационный</w:t>
      </w:r>
      <w:r w:rsidRPr="00E76A2F">
        <w:rPr>
          <w:spacing w:val="-2"/>
        </w:rPr>
        <w:t xml:space="preserve"> </w:t>
      </w:r>
      <w:r w:rsidRPr="00E76A2F">
        <w:t>номер</w:t>
      </w:r>
      <w:r w:rsidRPr="00E76A2F">
        <w:rPr>
          <w:spacing w:val="-2"/>
        </w:rPr>
        <w:t xml:space="preserve"> </w:t>
      </w:r>
      <w:r w:rsidRPr="00E76A2F">
        <w:t>свидетельства</w:t>
      </w:r>
      <w:r w:rsidRPr="00E76A2F">
        <w:rPr>
          <w:spacing w:val="-4"/>
        </w:rPr>
        <w:t xml:space="preserve"> </w:t>
      </w:r>
      <w:r w:rsidRPr="00E76A2F">
        <w:t>о</w:t>
      </w:r>
      <w:r w:rsidRPr="00E76A2F">
        <w:rPr>
          <w:spacing w:val="-2"/>
        </w:rPr>
        <w:t xml:space="preserve"> </w:t>
      </w:r>
      <w:r w:rsidRPr="00E76A2F">
        <w:t>допуске</w:t>
      </w:r>
      <w:r w:rsidRPr="00E76A2F">
        <w:rPr>
          <w:spacing w:val="1"/>
        </w:rPr>
        <w:t xml:space="preserve"> </w:t>
      </w:r>
      <w:r w:rsidRPr="00E76A2F">
        <w:t>RUS</w:t>
      </w:r>
      <w:r w:rsidRPr="00E76A2F">
        <w:rPr>
          <w:u w:val="single"/>
        </w:rPr>
        <w:t xml:space="preserve"> </w:t>
      </w:r>
      <w:r w:rsidRPr="00E76A2F">
        <w:rPr>
          <w:u w:val="single"/>
        </w:rPr>
        <w:tab/>
      </w:r>
    </w:p>
    <w:p w:rsidR="009446D8" w:rsidRPr="00640CB7" w:rsidRDefault="009446D8" w:rsidP="00E76A2F">
      <w:pPr>
        <w:ind w:firstLine="567"/>
        <w:jc w:val="both"/>
      </w:pPr>
      <w:r w:rsidRPr="00E76A2F">
        <w:t>П.7</w:t>
      </w:r>
      <w:r w:rsidRPr="00E76A2F">
        <w:rPr>
          <w:spacing w:val="6"/>
        </w:rPr>
        <w:t xml:space="preserve"> </w:t>
      </w:r>
      <w:r w:rsidRPr="00E76A2F">
        <w:t>Должность,</w:t>
      </w:r>
      <w:r w:rsidRPr="00E76A2F">
        <w:rPr>
          <w:spacing w:val="7"/>
        </w:rPr>
        <w:t xml:space="preserve"> </w:t>
      </w:r>
      <w:r w:rsidRPr="00E76A2F">
        <w:t>ФИО</w:t>
      </w:r>
      <w:r w:rsidRPr="00E76A2F">
        <w:rPr>
          <w:spacing w:val="6"/>
        </w:rPr>
        <w:t xml:space="preserve"> </w:t>
      </w:r>
      <w:r w:rsidRPr="00E76A2F">
        <w:t>специалиста,</w:t>
      </w:r>
      <w:r w:rsidRPr="00E76A2F">
        <w:rPr>
          <w:spacing w:val="7"/>
        </w:rPr>
        <w:t xml:space="preserve"> </w:t>
      </w:r>
      <w:r w:rsidRPr="00E76A2F">
        <w:t>на</w:t>
      </w:r>
      <w:r w:rsidRPr="00E76A2F">
        <w:rPr>
          <w:spacing w:val="6"/>
        </w:rPr>
        <w:t xml:space="preserve"> </w:t>
      </w:r>
      <w:r w:rsidRPr="00E76A2F">
        <w:t>которого</w:t>
      </w:r>
      <w:r w:rsidRPr="00E76A2F">
        <w:rPr>
          <w:spacing w:val="12"/>
        </w:rPr>
        <w:t xml:space="preserve"> </w:t>
      </w:r>
      <w:r w:rsidRPr="00E76A2F">
        <w:t>оформляется</w:t>
      </w:r>
      <w:r w:rsidRPr="00E76A2F">
        <w:rPr>
          <w:spacing w:val="7"/>
        </w:rPr>
        <w:t xml:space="preserve"> </w:t>
      </w:r>
      <w:r w:rsidRPr="00E76A2F">
        <w:t>карта</w:t>
      </w:r>
      <w:r w:rsidRPr="00E76A2F">
        <w:rPr>
          <w:spacing w:val="-57"/>
        </w:rPr>
        <w:t xml:space="preserve"> </w:t>
      </w:r>
      <w:r w:rsidR="00E76A2F">
        <w:rPr>
          <w:spacing w:val="-57"/>
        </w:rPr>
        <w:t xml:space="preserve"> </w:t>
      </w:r>
      <w:r w:rsidR="00E76A2F">
        <w:t xml:space="preserve"> мастерской</w:t>
      </w:r>
      <w:r w:rsidRPr="00E76A2F">
        <w:rPr>
          <w:spacing w:val="-1"/>
        </w:rPr>
        <w:t xml:space="preserve"> </w:t>
      </w:r>
      <w:r w:rsidRPr="00E76A2F">
        <w:t>ЕСТР на</w:t>
      </w:r>
      <w:r w:rsidRPr="00E76A2F">
        <w:rPr>
          <w:spacing w:val="-2"/>
        </w:rPr>
        <w:t xml:space="preserve"> </w:t>
      </w:r>
      <w:r w:rsidRPr="00E76A2F">
        <w:t>русском</w:t>
      </w:r>
      <w:r w:rsidRPr="00E76A2F">
        <w:rPr>
          <w:spacing w:val="-1"/>
        </w:rPr>
        <w:t xml:space="preserve"> </w:t>
      </w:r>
      <w:r w:rsidRPr="00E76A2F">
        <w:t>языке</w:t>
      </w:r>
      <w:r w:rsidRPr="00E76A2F">
        <w:rPr>
          <w:spacing w:val="-1"/>
        </w:rPr>
        <w:t xml:space="preserve"> </w:t>
      </w:r>
      <w:r w:rsidRPr="00E76A2F">
        <w:rPr>
          <w:u w:val="single"/>
        </w:rPr>
        <w:t>и</w:t>
      </w:r>
      <w:r w:rsidRPr="00E76A2F">
        <w:rPr>
          <w:spacing w:val="-2"/>
          <w:u w:val="single"/>
        </w:rPr>
        <w:t xml:space="preserve"> </w:t>
      </w:r>
      <w:r w:rsidRPr="00E76A2F">
        <w:rPr>
          <w:u w:val="single"/>
        </w:rPr>
        <w:t>в</w:t>
      </w:r>
      <w:r w:rsidRPr="00E76A2F">
        <w:rPr>
          <w:spacing w:val="-1"/>
          <w:u w:val="single"/>
        </w:rPr>
        <w:t xml:space="preserve"> </w:t>
      </w:r>
      <w:r w:rsidRPr="00E76A2F">
        <w:rPr>
          <w:u w:val="single"/>
        </w:rPr>
        <w:t>латинской</w:t>
      </w:r>
      <w:r w:rsidRPr="00E76A2F">
        <w:rPr>
          <w:spacing w:val="-1"/>
          <w:u w:val="single"/>
        </w:rPr>
        <w:t xml:space="preserve"> </w:t>
      </w:r>
      <w:r w:rsidRPr="00E76A2F">
        <w:rPr>
          <w:u w:val="single"/>
        </w:rPr>
        <w:t>транслитерации.</w:t>
      </w:r>
      <w:r w:rsidR="00640CB7">
        <w:rPr>
          <w:u w:val="single"/>
        </w:rPr>
        <w:t xml:space="preserve"> </w:t>
      </w:r>
      <w:r w:rsidR="00640CB7">
        <w:t>Обратите внимание, что написание ФИО и должности в бумажном заявлении должно быть символ в символ идентично с написанием этих данных в электронной заявке (вкладки «Ответственное лицо» и «Приказ о назначении ответственного»)</w:t>
      </w:r>
    </w:p>
    <w:p w:rsidR="009446D8" w:rsidRPr="00E76A2F" w:rsidRDefault="009446D8" w:rsidP="00E76A2F">
      <w:pPr>
        <w:ind w:firstLine="567"/>
        <w:jc w:val="both"/>
      </w:pPr>
      <w:r w:rsidRPr="00E76A2F">
        <w:t>П.8</w:t>
      </w:r>
      <w:r w:rsidRPr="00E76A2F">
        <w:rPr>
          <w:spacing w:val="-4"/>
        </w:rPr>
        <w:t xml:space="preserve"> </w:t>
      </w:r>
      <w:r w:rsidRPr="00E76A2F">
        <w:t>ОГРН</w:t>
      </w:r>
      <w:r w:rsidRPr="00E76A2F">
        <w:rPr>
          <w:spacing w:val="-3"/>
        </w:rPr>
        <w:t xml:space="preserve"> </w:t>
      </w:r>
      <w:r w:rsidRPr="00E76A2F">
        <w:t>организации</w:t>
      </w:r>
    </w:p>
    <w:p w:rsidR="009446D8" w:rsidRPr="00E76A2F" w:rsidRDefault="009446D8" w:rsidP="00E76A2F">
      <w:pPr>
        <w:ind w:firstLine="567"/>
        <w:jc w:val="both"/>
      </w:pPr>
      <w:r w:rsidRPr="00E76A2F">
        <w:t>П.9</w:t>
      </w:r>
      <w:r w:rsidRPr="00E76A2F">
        <w:rPr>
          <w:spacing w:val="5"/>
        </w:rPr>
        <w:t xml:space="preserve"> </w:t>
      </w:r>
      <w:r w:rsidRPr="00E76A2F">
        <w:t>ФИО</w:t>
      </w:r>
      <w:r w:rsidRPr="00E76A2F">
        <w:rPr>
          <w:spacing w:val="6"/>
        </w:rPr>
        <w:t xml:space="preserve"> </w:t>
      </w:r>
      <w:r w:rsidRPr="00E76A2F">
        <w:t>работника,</w:t>
      </w:r>
      <w:r w:rsidRPr="00E76A2F">
        <w:rPr>
          <w:spacing w:val="7"/>
        </w:rPr>
        <w:t xml:space="preserve"> </w:t>
      </w:r>
      <w:r w:rsidRPr="00E76A2F">
        <w:t>имеющего</w:t>
      </w:r>
      <w:r w:rsidRPr="00E76A2F">
        <w:rPr>
          <w:spacing w:val="7"/>
        </w:rPr>
        <w:t xml:space="preserve"> </w:t>
      </w:r>
      <w:r w:rsidRPr="00E76A2F">
        <w:t>свидетельство</w:t>
      </w:r>
      <w:r w:rsidRPr="00E76A2F">
        <w:rPr>
          <w:spacing w:val="7"/>
        </w:rPr>
        <w:t xml:space="preserve"> </w:t>
      </w:r>
      <w:r w:rsidRPr="00E76A2F">
        <w:t>об</w:t>
      </w:r>
      <w:r w:rsidRPr="00E76A2F">
        <w:rPr>
          <w:spacing w:val="7"/>
        </w:rPr>
        <w:t xml:space="preserve"> </w:t>
      </w:r>
      <w:r w:rsidRPr="00E76A2F">
        <w:t>обучении,</w:t>
      </w:r>
      <w:r w:rsidRPr="00E76A2F">
        <w:rPr>
          <w:spacing w:val="6"/>
        </w:rPr>
        <w:t xml:space="preserve"> </w:t>
      </w:r>
      <w:r w:rsidR="00640CB7">
        <w:t>чьи</w:t>
      </w:r>
      <w:r w:rsidRPr="00E76A2F">
        <w:rPr>
          <w:spacing w:val="-2"/>
        </w:rPr>
        <w:t xml:space="preserve"> </w:t>
      </w:r>
      <w:r w:rsidRPr="00E76A2F">
        <w:t>были</w:t>
      </w:r>
      <w:r w:rsidRPr="00E76A2F">
        <w:rPr>
          <w:spacing w:val="-2"/>
        </w:rPr>
        <w:t xml:space="preserve"> </w:t>
      </w:r>
      <w:r w:rsidRPr="00E76A2F">
        <w:t>поданы</w:t>
      </w:r>
      <w:r w:rsidRPr="00E76A2F">
        <w:rPr>
          <w:spacing w:val="-3"/>
        </w:rPr>
        <w:t xml:space="preserve"> </w:t>
      </w:r>
      <w:r w:rsidRPr="00E76A2F">
        <w:t>в</w:t>
      </w:r>
      <w:r w:rsidRPr="00E76A2F">
        <w:rPr>
          <w:spacing w:val="-1"/>
        </w:rPr>
        <w:t xml:space="preserve"> </w:t>
      </w:r>
      <w:r w:rsidRPr="00E76A2F">
        <w:t>ФБУ</w:t>
      </w:r>
      <w:r w:rsidR="00640CB7">
        <w:t>.</w:t>
      </w:r>
    </w:p>
    <w:sectPr w:rsidR="009446D8" w:rsidRPr="00E76A2F" w:rsidSect="009446D8">
      <w:footerReference w:type="default" r:id="rId1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E1D" w:rsidRDefault="00982E1D">
      <w:r>
        <w:separator/>
      </w:r>
    </w:p>
  </w:endnote>
  <w:endnote w:type="continuationSeparator" w:id="0">
    <w:p w:rsidR="00982E1D" w:rsidRDefault="0098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E24" w:rsidRDefault="00B44E24">
    <w:pPr>
      <w:pStyle w:val="ac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E1D" w:rsidRDefault="00982E1D">
      <w:r>
        <w:separator/>
      </w:r>
    </w:p>
  </w:footnote>
  <w:footnote w:type="continuationSeparator" w:id="0">
    <w:p w:rsidR="00982E1D" w:rsidRDefault="0098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37D6"/>
    <w:multiLevelType w:val="hybridMultilevel"/>
    <w:tmpl w:val="8E3E77E0"/>
    <w:lvl w:ilvl="0" w:tplc="5462A96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8A4CFC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2" w:tplc="E94E04F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54EE9AAE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A392C230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524A6E9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2938BFCC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70247482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3D00AD00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49850B7"/>
    <w:multiLevelType w:val="hybridMultilevel"/>
    <w:tmpl w:val="695691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59A7740"/>
    <w:multiLevelType w:val="multilevel"/>
    <w:tmpl w:val="2F60F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380209"/>
    <w:multiLevelType w:val="hybridMultilevel"/>
    <w:tmpl w:val="A516E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CE109C3"/>
    <w:multiLevelType w:val="hybridMultilevel"/>
    <w:tmpl w:val="7332CF10"/>
    <w:lvl w:ilvl="0" w:tplc="3F9A8758">
      <w:numFmt w:val="bullet"/>
      <w:lvlText w:val=""/>
      <w:lvlJc w:val="left"/>
      <w:pPr>
        <w:ind w:left="20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A345A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2" w:tplc="AC667976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3" w:tplc="31C4A33E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FDF09766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A6EADEF2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70667F8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43C424B8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ECD2F7CE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num w:numId="1" w16cid:durableId="518130875">
    <w:abstractNumId w:val="0"/>
  </w:num>
  <w:num w:numId="2" w16cid:durableId="1363940984">
    <w:abstractNumId w:val="4"/>
  </w:num>
  <w:num w:numId="3" w16cid:durableId="938953253">
    <w:abstractNumId w:val="2"/>
  </w:num>
  <w:num w:numId="4" w16cid:durableId="1798180115">
    <w:abstractNumId w:val="1"/>
  </w:num>
  <w:num w:numId="5" w16cid:durableId="1114406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D3"/>
    <w:rsid w:val="00056D5B"/>
    <w:rsid w:val="000D45E0"/>
    <w:rsid w:val="0026240F"/>
    <w:rsid w:val="00546A0E"/>
    <w:rsid w:val="005606ED"/>
    <w:rsid w:val="005A11FA"/>
    <w:rsid w:val="0062190B"/>
    <w:rsid w:val="00640CB7"/>
    <w:rsid w:val="007F49D9"/>
    <w:rsid w:val="009446D8"/>
    <w:rsid w:val="00982E1D"/>
    <w:rsid w:val="009C244B"/>
    <w:rsid w:val="00AB0717"/>
    <w:rsid w:val="00B44E24"/>
    <w:rsid w:val="00D77B76"/>
    <w:rsid w:val="00E76A2F"/>
    <w:rsid w:val="00F364D3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EEA7C"/>
  <w15:chartTrackingRefBased/>
  <w15:docId w15:val="{7131E1F9-001B-4E90-B85D-494F5D79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4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4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64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4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4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64D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364D3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F364D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e">
    <w:name w:val="Hyperlink"/>
    <w:basedOn w:val="a0"/>
    <w:uiPriority w:val="99"/>
    <w:unhideWhenUsed/>
    <w:rsid w:val="00F364D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364D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B07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hodom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avtotransport.ru/ru/activities/tachograph-control-eu/register-as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grul.nalog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avtotransport.ru/ru/activities/tachograph-control-eu/register-as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A059-A357-4585-AB3F-1C39CA9E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ЛЭДА-СЛ</dc:creator>
  <cp:keywords/>
  <dc:description/>
  <cp:lastModifiedBy>Светлана ЛЭДА-СЛ</cp:lastModifiedBy>
  <cp:revision>2</cp:revision>
  <dcterms:created xsi:type="dcterms:W3CDTF">2025-06-25T07:38:00Z</dcterms:created>
  <dcterms:modified xsi:type="dcterms:W3CDTF">2025-06-25T13:54:00Z</dcterms:modified>
</cp:coreProperties>
</file>